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72" w:rsidRPr="00BD4072" w:rsidRDefault="00BD4072" w:rsidP="00BD40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Na temelju članka 17. Zakona o Vijeću ministara Bosne i Hercegovine ("Službeni glasnik BiH", br. 30/03, 42/03, 81/06, 76/07, 81/07, 94/07 i 24/08), a u vezi s člankom 1. stavak (2) točka 3.3 Odluke o usvajanju Politike sektora emitiranja u Bosni i Hercegovini ("Službeni glasnik BiH", broj 18/07), Strategijom prelaska s analogne na digitalnu zemaljsku radiodifuziju u frekvencijskim opsezima 174-230 MHz i 470-862 MHz u Bosni i Hercegovini ("Službeni glasnik BiH", br. 59/09, 51/12 i 6/17) i Odlukom o uvrštavanju Projekta digitalizacije Javnih radiotelevizijskih servisa Bosne i Hercegovine u Program višegodišnjih kapitalnih ulaganja za razdoblje 2011.-2014. godine ("Službeni glasnik BiH", br. 92/11 i 99/13), na prijedlog Ministarstva komunikacija i prometa Bosne i Hercegovine, Vijeće ministara Bosne i Hercegovine na 151. sjednici, održanoj 1. kolovoza 2018. godine, donijelo je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BD4072" w:rsidRPr="00BD4072" w:rsidRDefault="00BD4072" w:rsidP="00BD407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ODLUKU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O USVAJANJU PROJEKTA SEKUNDARNE EMISIONE MREŽE, DIGITALNOG ZEMALJSKOG EMITIRANJA - DVB-T2 - treća faza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BD4072" w:rsidRPr="00BD4072" w:rsidRDefault="00BD4072" w:rsidP="00BD407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Članak 1.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(Predmet Odluke)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BD4072" w:rsidRPr="00BD4072" w:rsidRDefault="00BD4072" w:rsidP="00BD40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Ovom Odlukom usvaja se Projekt sekundarne emisione mreže, digitalnog zemaljskog emitiranja - DVB-T2- treća faza (dalje u tekstu: Projekt).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BD4072" w:rsidRPr="00BD4072" w:rsidRDefault="00BD4072" w:rsidP="00BD407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Članak 2.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(Sastavni dio Odluke i objava Projekta)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BD4072" w:rsidRPr="00BD4072" w:rsidRDefault="00BD4072" w:rsidP="00BD40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Projekt iz članka 1. ove Odluke čini njen dio i objavit će se na internetskoj stranici Ministarstva komunikacija i prometa Bosne i Hercegovine.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BD4072" w:rsidRPr="00BD4072" w:rsidRDefault="00BD4072" w:rsidP="00BD407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Članak 3.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(Praćenje realizacije Projekta)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BD4072" w:rsidRPr="00BD4072" w:rsidRDefault="00BD4072" w:rsidP="00BD40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Za realiziranje ove Odluke zadužuju se Ministarstvo komunikacija i prometa Bosne i Hercegovine i Javni radiotelevizijski servisi Bosne i Hercegovine.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BD4072" w:rsidRPr="00BD4072" w:rsidRDefault="00BD4072" w:rsidP="00BD407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Članak 4.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BD407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(Stupanje na snagu)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BD4072" w:rsidRPr="00BD4072" w:rsidRDefault="00BD4072" w:rsidP="00BD40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Ova Odluka stupa na snagu danom donošenja i objavljuje se u "Službenom glasniku BiH".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BD4072" w:rsidRPr="00BD4072" w:rsidRDefault="00BD4072" w:rsidP="00BD407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VM broj 147/18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1. kolovoza 2018. godine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Sarajevo</w:t>
      </w:r>
    </w:p>
    <w:p w:rsidR="00BD4072" w:rsidRPr="00BD4072" w:rsidRDefault="00BD4072" w:rsidP="00BD407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lastRenderedPageBreak/>
        <w:br/>
        <w:t>Predsjedatelj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Vijeća ministara BiH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Dr. </w:t>
      </w:r>
      <w:r w:rsidRPr="00BD407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Denis Zvizdić</w:t>
      </w:r>
      <w:r w:rsidRPr="00BD4072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, v. r.</w:t>
      </w:r>
    </w:p>
    <w:p w:rsidR="00756A4E" w:rsidRDefault="00BD4072">
      <w:bookmarkStart w:id="0" w:name="_GoBack"/>
      <w:bookmarkEnd w:id="0"/>
    </w:p>
    <w:sectPr w:rsidR="0075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72"/>
    <w:rsid w:val="00BD4072"/>
    <w:rsid w:val="00D86706"/>
    <w:rsid w:val="00E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1286-3D56-4602-9190-84F209A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D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D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Skakavac</dc:creator>
  <cp:keywords/>
  <dc:description/>
  <cp:lastModifiedBy>Bojan Skakavac</cp:lastModifiedBy>
  <cp:revision>1</cp:revision>
  <dcterms:created xsi:type="dcterms:W3CDTF">2021-06-01T12:23:00Z</dcterms:created>
  <dcterms:modified xsi:type="dcterms:W3CDTF">2021-06-01T12:23:00Z</dcterms:modified>
</cp:coreProperties>
</file>