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715A" w14:textId="77777777" w:rsidR="00A171AD" w:rsidRPr="00717FF8" w:rsidRDefault="00A171AD" w:rsidP="00A171AD">
      <w:pPr>
        <w:jc w:val="both"/>
        <w:rPr>
          <w:b/>
          <w:lang w:val="hr-HR"/>
        </w:rPr>
      </w:pPr>
      <w:bookmarkStart w:id="0" w:name="_GoBack"/>
      <w:bookmarkEnd w:id="0"/>
      <w:r w:rsidRPr="00717FF8">
        <w:rPr>
          <w:b/>
          <w:lang w:val="hr-HR"/>
        </w:rPr>
        <w:t>BOSNA I HERCEGOVINA</w:t>
      </w:r>
    </w:p>
    <w:p w14:paraId="6D407969" w14:textId="77777777" w:rsidR="00AA324F" w:rsidRDefault="00A171AD" w:rsidP="00AA324F">
      <w:pPr>
        <w:jc w:val="both"/>
        <w:rPr>
          <w:b/>
          <w:lang w:val="hr-HR"/>
        </w:rPr>
      </w:pPr>
      <w:r w:rsidRPr="00717FF8">
        <w:rPr>
          <w:b/>
          <w:lang w:val="hr-HR"/>
        </w:rPr>
        <w:t xml:space="preserve">MINISTARSTVO KOMUNIKACIJA I PROMETA </w:t>
      </w:r>
    </w:p>
    <w:p w14:paraId="5D7EAAAD" w14:textId="77777777" w:rsidR="00AA324F" w:rsidRDefault="00AA324F" w:rsidP="00AA324F">
      <w:pPr>
        <w:jc w:val="both"/>
        <w:rPr>
          <w:b/>
          <w:lang w:val="hr-HR"/>
        </w:rPr>
      </w:pPr>
    </w:p>
    <w:p w14:paraId="5F66A0AA" w14:textId="5B7C862E" w:rsidR="00AA324F" w:rsidRPr="0086227E" w:rsidRDefault="00A171AD" w:rsidP="00AA324F">
      <w:pPr>
        <w:jc w:val="both"/>
        <w:rPr>
          <w:lang w:val="bs-Latn-BA"/>
        </w:rPr>
      </w:pPr>
      <w:r w:rsidRPr="0086227E">
        <w:rPr>
          <w:lang w:val="bs-Latn-BA"/>
        </w:rPr>
        <w:t>Na osnovu člana 8. Zakona o ministarskim imenovanjima, imenovanjima Vijeća ministara i drugim ime</w:t>
      </w:r>
      <w:r w:rsidR="002137B1" w:rsidRPr="0086227E">
        <w:rPr>
          <w:lang w:val="bs-Latn-BA"/>
        </w:rPr>
        <w:t>n</w:t>
      </w:r>
      <w:r w:rsidR="00F211B6" w:rsidRPr="0086227E">
        <w:rPr>
          <w:lang w:val="bs-Latn-BA"/>
        </w:rPr>
        <w:t>ovanjima Bosne i Hercegovine („</w:t>
      </w:r>
      <w:r w:rsidRPr="0086227E">
        <w:rPr>
          <w:lang w:val="bs-Latn-BA"/>
        </w:rPr>
        <w:t>Službeni glasnik BiH</w:t>
      </w:r>
      <w:r w:rsidR="00F211B6" w:rsidRPr="0086227E">
        <w:rPr>
          <w:lang w:val="bs-Latn-BA"/>
        </w:rPr>
        <w:t>“</w:t>
      </w:r>
      <w:r w:rsidRPr="0086227E">
        <w:rPr>
          <w:lang w:val="bs-Latn-BA"/>
        </w:rPr>
        <w:t>, br. 7/03 i 37/03</w:t>
      </w:r>
      <w:r w:rsidR="001A33FB" w:rsidRPr="0086227E">
        <w:rPr>
          <w:lang w:val="bs-Latn-BA"/>
        </w:rPr>
        <w:t>) i Odluke o pokretanju procedure</w:t>
      </w:r>
      <w:r w:rsidR="00F211B6" w:rsidRPr="0086227E">
        <w:rPr>
          <w:lang w:val="bs-Latn-BA"/>
        </w:rPr>
        <w:t xml:space="preserve"> Javnog oglasa za izbor </w:t>
      </w:r>
      <w:r w:rsidR="00F211B6" w:rsidRPr="0086227E">
        <w:rPr>
          <w:rStyle w:val="Strong"/>
          <w:b w:val="0"/>
          <w:lang w:val="bs-Latn-BA"/>
        </w:rPr>
        <w:t xml:space="preserve">i imenovanje direktora Regulatornog odbora željeznica Bosne i Hercegovine </w:t>
      </w:r>
      <w:r w:rsidR="001A33FB" w:rsidRPr="0086227E">
        <w:rPr>
          <w:lang w:val="bs-Latn-BA"/>
        </w:rPr>
        <w:t>broj: 01-04-34-2-1240/21 od 27. 4. 2021. godine</w:t>
      </w:r>
      <w:r w:rsidR="00D46B21" w:rsidRPr="0086227E">
        <w:rPr>
          <w:lang w:val="bs-Latn-BA"/>
        </w:rPr>
        <w:t xml:space="preserve"> i </w:t>
      </w:r>
      <w:r w:rsidR="00AA324F" w:rsidRPr="0086227E">
        <w:rPr>
          <w:lang w:val="bs-Latn-BA"/>
        </w:rPr>
        <w:t>broj: 01-04-34-2-1240-1/21 od 10. 5. 2021. godine</w:t>
      </w:r>
      <w:r w:rsidR="001A33FB" w:rsidRPr="0086227E">
        <w:rPr>
          <w:lang w:val="bs-Latn-BA"/>
        </w:rPr>
        <w:t xml:space="preserve">, </w:t>
      </w:r>
      <w:r w:rsidRPr="0086227E">
        <w:rPr>
          <w:lang w:val="bs-Latn-BA"/>
        </w:rPr>
        <w:t xml:space="preserve">Ministarstvo komunikacija i prometa Bosne i Hercegovine </w:t>
      </w:r>
      <w:r w:rsidR="00440FE3" w:rsidRPr="0086227E">
        <w:rPr>
          <w:lang w:val="bs-Latn-BA"/>
        </w:rPr>
        <w:t>objavljuje</w:t>
      </w:r>
      <w:r w:rsidRPr="0086227E">
        <w:rPr>
          <w:lang w:val="bs-Latn-BA"/>
        </w:rPr>
        <w:t xml:space="preserve"> </w:t>
      </w:r>
      <w:r w:rsidR="00AA324F" w:rsidRPr="0086227E">
        <w:rPr>
          <w:lang w:val="bs-Latn-BA"/>
        </w:rPr>
        <w:t xml:space="preserve"> </w:t>
      </w:r>
      <w:r w:rsidRPr="0086227E">
        <w:rPr>
          <w:lang w:val="bs-Latn-BA"/>
        </w:rPr>
        <w:t xml:space="preserve"> </w:t>
      </w:r>
    </w:p>
    <w:p w14:paraId="27443691" w14:textId="77777777" w:rsidR="00D46B21" w:rsidRPr="00AA324F" w:rsidRDefault="00D46B21" w:rsidP="00AA324F">
      <w:pPr>
        <w:jc w:val="both"/>
        <w:rPr>
          <w:lang w:val="hr-HR"/>
        </w:rPr>
      </w:pPr>
    </w:p>
    <w:p w14:paraId="7F2E7039" w14:textId="77777777" w:rsidR="001A33FB" w:rsidRPr="001A33FB" w:rsidRDefault="00A171AD" w:rsidP="001A33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FB">
        <w:rPr>
          <w:rFonts w:ascii="Times New Roman" w:hAnsi="Times New Roman" w:cs="Times New Roman"/>
          <w:b/>
          <w:sz w:val="24"/>
          <w:szCs w:val="24"/>
        </w:rPr>
        <w:t>J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A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V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N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O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G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L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A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FB">
        <w:rPr>
          <w:rFonts w:ascii="Times New Roman" w:hAnsi="Times New Roman" w:cs="Times New Roman"/>
          <w:b/>
          <w:sz w:val="24"/>
          <w:szCs w:val="24"/>
        </w:rPr>
        <w:t>S</w:t>
      </w:r>
    </w:p>
    <w:p w14:paraId="33942C13" w14:textId="77777777" w:rsidR="00EE175C" w:rsidRDefault="00EE175C" w:rsidP="00EE175C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A33FB">
        <w:rPr>
          <w:rStyle w:val="Strong"/>
          <w:rFonts w:ascii="Times New Roman" w:hAnsi="Times New Roman" w:cs="Times New Roman"/>
          <w:sz w:val="24"/>
          <w:szCs w:val="24"/>
        </w:rPr>
        <w:t>za izbor i imenovanje direktora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14:paraId="566BA7FF" w14:textId="77777777" w:rsidR="001A33FB" w:rsidRPr="00EE175C" w:rsidRDefault="00EE175C" w:rsidP="00EE17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R</w:t>
      </w:r>
      <w:r w:rsidRPr="001A33FB">
        <w:rPr>
          <w:rStyle w:val="Strong"/>
          <w:rFonts w:ascii="Times New Roman" w:hAnsi="Times New Roman" w:cs="Times New Roman"/>
          <w:sz w:val="24"/>
          <w:szCs w:val="24"/>
        </w:rPr>
        <w:t>egulatornog odbora željeznica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Bosne i H</w:t>
      </w:r>
      <w:r w:rsidRPr="001A33FB">
        <w:rPr>
          <w:rStyle w:val="Strong"/>
          <w:rFonts w:ascii="Times New Roman" w:hAnsi="Times New Roman" w:cs="Times New Roman"/>
          <w:sz w:val="24"/>
          <w:szCs w:val="24"/>
        </w:rPr>
        <w:t>ercegovine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14:paraId="7B18CC55" w14:textId="77777777" w:rsidR="00A171AD" w:rsidRPr="00717FF8" w:rsidRDefault="00A171AD" w:rsidP="00A171AD">
      <w:pPr>
        <w:rPr>
          <w:lang w:val="hr-HR"/>
        </w:rPr>
      </w:pPr>
    </w:p>
    <w:p w14:paraId="0163CBE6" w14:textId="77777777" w:rsidR="001A33FB" w:rsidRDefault="001A33FB" w:rsidP="00F211B6">
      <w:pPr>
        <w:jc w:val="both"/>
        <w:rPr>
          <w:lang w:val="hr-BA"/>
        </w:rPr>
      </w:pPr>
      <w:r w:rsidRPr="00F211B6">
        <w:rPr>
          <w:rStyle w:val="Strong"/>
          <w:b w:val="0"/>
          <w:lang w:val="hr-BA"/>
        </w:rPr>
        <w:t>Zbog isteka mandata direktora Regulatornog odbora željeznica Bosne i Hercegovine, objavljuje se Javni oglas za izbor i imenovanje direktora Regulatornog odbora željeznica Bosne i Hercegovine.</w:t>
      </w:r>
      <w:r w:rsidR="00F211B6">
        <w:rPr>
          <w:rStyle w:val="Strong"/>
          <w:b w:val="0"/>
          <w:lang w:val="hr-BA"/>
        </w:rPr>
        <w:t xml:space="preserve"> </w:t>
      </w:r>
      <w:r w:rsidRPr="00F211B6">
        <w:rPr>
          <w:rStyle w:val="Strong"/>
          <w:b w:val="0"/>
          <w:lang w:val="hr-BA"/>
        </w:rPr>
        <w:t> </w:t>
      </w:r>
      <w:r w:rsidRPr="00F211B6">
        <w:rPr>
          <w:lang w:val="hr-BA"/>
        </w:rPr>
        <w:t xml:space="preserve"> </w:t>
      </w:r>
      <w:r w:rsidR="00440FE3">
        <w:rPr>
          <w:lang w:val="hr-BA"/>
        </w:rPr>
        <w:t xml:space="preserve"> </w:t>
      </w:r>
    </w:p>
    <w:p w14:paraId="6C91E322" w14:textId="77777777" w:rsidR="00F211B6" w:rsidRPr="00F211B6" w:rsidRDefault="00F211B6" w:rsidP="00F211B6">
      <w:pPr>
        <w:jc w:val="both"/>
        <w:rPr>
          <w:lang w:val="hr-BA"/>
        </w:rPr>
      </w:pPr>
    </w:p>
    <w:p w14:paraId="33C3927A" w14:textId="77777777" w:rsidR="001A33FB" w:rsidRPr="001A33FB" w:rsidRDefault="001A33FB" w:rsidP="001A33FB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1A33FB">
        <w:rPr>
          <w:rStyle w:val="Strong"/>
          <w:rFonts w:ascii="Times New Roman" w:hAnsi="Times New Roman" w:cs="Times New Roman"/>
          <w:sz w:val="24"/>
          <w:szCs w:val="24"/>
        </w:rPr>
        <w:t>1. Nadležnost Regulatornog odbora željeznica Bosne i Hercegovine</w:t>
      </w:r>
    </w:p>
    <w:p w14:paraId="70D732C0" w14:textId="77777777" w:rsidR="001A33FB" w:rsidRPr="001A33FB" w:rsidRDefault="001A33FB" w:rsidP="001A33F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AC2E730" w14:textId="77777777" w:rsidR="001A33FB" w:rsidRPr="001A33FB" w:rsidRDefault="001A33FB" w:rsidP="001A33F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>Regulatorni odbor željeznica Bosne i Hercegovine je upravna org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anizacija u sastavu Ministarstva</w:t>
      </w:r>
      <w:r w:rsid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komunikacija i prometa</w:t>
      </w:r>
      <w:r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Bosne i Hercegovine,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sa sjedištem u Doboju. Ovlaštenja </w:t>
      </w:r>
      <w:r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>Regulatornog odbora željeznica Bosne i Hercegovine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propisana su članom 8. Zakona o želj</w:t>
      </w:r>
      <w:r w:rsidR="00F211B6">
        <w:rPr>
          <w:rStyle w:val="Strong"/>
          <w:rFonts w:ascii="Times New Roman" w:hAnsi="Times New Roman" w:cs="Times New Roman"/>
          <w:b w:val="0"/>
          <w:sz w:val="24"/>
          <w:szCs w:val="24"/>
        </w:rPr>
        <w:t>eznicama Bosne i Hercegovine („Službeni glasnik BiH“</w:t>
      </w:r>
      <w:r w:rsid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, broj 52/05).</w:t>
      </w:r>
    </w:p>
    <w:p w14:paraId="722BE497" w14:textId="77777777" w:rsidR="001A33FB" w:rsidRDefault="001A33FB" w:rsidP="001A33F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8ED71FD" w14:textId="77777777" w:rsidR="001A33FB" w:rsidRPr="002137B1" w:rsidRDefault="002137B1" w:rsidP="001A33FB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2137B1">
        <w:rPr>
          <w:rStyle w:val="Strong"/>
          <w:rFonts w:ascii="Times New Roman" w:hAnsi="Times New Roman" w:cs="Times New Roman"/>
          <w:sz w:val="24"/>
          <w:szCs w:val="24"/>
        </w:rPr>
        <w:t>2. Rukovođenje Regulatornim odborom željeznica Bosne i Hercegovine</w:t>
      </w:r>
    </w:p>
    <w:p w14:paraId="683AB792" w14:textId="77777777" w:rsidR="001A33FB" w:rsidRDefault="001A33FB" w:rsidP="001A33F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FA152E0" w14:textId="77777777" w:rsidR="001A33FB" w:rsidRDefault="002137B1" w:rsidP="001A33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</w:t>
      </w:r>
      <w:r w:rsidR="001A33FB"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adom </w:t>
      </w:r>
      <w:r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>Regulatornog odbora željeznica Bosne i Hercegovine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rukovodi direktor koga imenuje m</w:t>
      </w:r>
      <w:r w:rsidR="001A33FB"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>inistar komunik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acija i prometa Bosne i Hercegovine u skladu s</w:t>
      </w:r>
      <w:r w:rsidR="001A33FB"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odredbama Zakona o ministarskim imenovanjima, imenovanjima Vijeća ministara i drugim imenovanjima Bosne i Hercegovi</w:t>
      </w:r>
      <w:r w:rsidR="00440FE3">
        <w:rPr>
          <w:rStyle w:val="Strong"/>
          <w:rFonts w:ascii="Times New Roman" w:hAnsi="Times New Roman" w:cs="Times New Roman"/>
          <w:b w:val="0"/>
          <w:sz w:val="24"/>
          <w:szCs w:val="24"/>
        </w:rPr>
        <w:t>ne („Službeni glasnik BiH“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br.</w:t>
      </w:r>
      <w:r w:rsidR="001A33FB"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7/03 i </w:t>
      </w:r>
      <w:r w:rsidR="001A33FB"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37/03), nakon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saglasnosti Vijeća ministara Bosne i Hercegovi</w:t>
      </w:r>
      <w:r w:rsidR="00F211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ne, na period od četiri godine,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1A33FB" w:rsidRPr="001A33F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mogućnošću obavljanja još jednog mandata. </w:t>
      </w:r>
      <w:r w:rsidR="001A33FB" w:rsidRPr="001A3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F5385C" w14:textId="77777777" w:rsidR="002137B1" w:rsidRPr="001A33FB" w:rsidRDefault="002137B1" w:rsidP="001A33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00B39" w14:textId="77777777" w:rsidR="002137B1" w:rsidRPr="002137B1" w:rsidRDefault="002137B1" w:rsidP="002137B1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2137B1">
        <w:rPr>
          <w:rStyle w:val="Strong"/>
          <w:rFonts w:ascii="Times New Roman" w:hAnsi="Times New Roman" w:cs="Times New Roman"/>
          <w:sz w:val="24"/>
          <w:szCs w:val="24"/>
        </w:rPr>
        <w:t>3. Opis poslova direktora</w:t>
      </w:r>
      <w:r w:rsidR="00F211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37B1">
        <w:rPr>
          <w:rStyle w:val="Strong"/>
          <w:rFonts w:ascii="Times New Roman" w:hAnsi="Times New Roman" w:cs="Times New Roman"/>
          <w:sz w:val="24"/>
          <w:szCs w:val="24"/>
        </w:rPr>
        <w:t>Regulatornog odbora željeznica Bosne i Hercegovine</w:t>
      </w:r>
    </w:p>
    <w:p w14:paraId="273B4F78" w14:textId="77777777" w:rsidR="001A33FB" w:rsidRPr="002137B1" w:rsidRDefault="001A33FB" w:rsidP="002137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46631" w14:textId="77777777" w:rsidR="001A33FB" w:rsidRPr="002137B1" w:rsidRDefault="001A33FB" w:rsidP="00F211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Direktor Regulatornog odbora željeznica Bosne i Hercegovine neposredno rukovodi i upravlja radom Regulatornog odbora željeznica Bosne i Hercegovine. </w:t>
      </w:r>
      <w:r w:rsidR="00F211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3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1371A" w14:textId="77777777" w:rsidR="001A33FB" w:rsidRPr="002137B1" w:rsidRDefault="002137B1" w:rsidP="00F211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1A33FB"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reduzima mjere sprovođenja regulative že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ljezničkog saobraćajnog sistema. D</w:t>
      </w:r>
      <w:r w:rsidR="001A33FB"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onosi tehničke standarde i tehničke specifikacije, instrukcije za sigurnost i interoperabilnost željezničkog sistema i odobrava željezničku opremu </w:t>
      </w:r>
      <w:r w:rsidR="00E056E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potrebnu </w:t>
      </w:r>
      <w:r w:rsidR="001A33FB"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za sigurnost i interoperabilnost, te preduzima mjere za poštiv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anje izdatih instrukcija. </w:t>
      </w:r>
      <w:r w:rsidR="001A33FB" w:rsidRPr="00213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96FF" w14:textId="77777777" w:rsidR="001A33FB" w:rsidRPr="002137B1" w:rsidRDefault="001A33FB" w:rsidP="00F211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Provodi poslovnu politiku u skladu s</w:t>
      </w:r>
      <w:r w:rsid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a stavovima Vijeća ministara Bosne i Hercegovine</w:t>
      </w:r>
      <w:r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 Minist</w:t>
      </w:r>
      <w:r w:rsid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arstva komunikacija i prometa Bosne i Hercegovine. </w:t>
      </w:r>
      <w:r w:rsidRPr="00213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C711A" w14:textId="77777777" w:rsidR="001A33FB" w:rsidRPr="002137B1" w:rsidRDefault="001A33FB" w:rsidP="00F211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Primjenjuje i provodi odredbe Zakona o željeznicama </w:t>
      </w:r>
      <w:r w:rsidR="00E056E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Bosne i Hercegovine, </w:t>
      </w:r>
      <w:r w:rsid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direktiva Evropske unije</w:t>
      </w:r>
      <w:r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 preporučenu praksu u oblasti regulative želj</w:t>
      </w:r>
      <w:r w:rsidR="00BD285A">
        <w:rPr>
          <w:rStyle w:val="Strong"/>
          <w:rFonts w:ascii="Times New Roman" w:hAnsi="Times New Roman" w:cs="Times New Roman"/>
          <w:b w:val="0"/>
          <w:sz w:val="24"/>
          <w:szCs w:val="24"/>
        </w:rPr>
        <w:t>e</w:t>
      </w:r>
      <w:r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zničkog sistema. </w:t>
      </w:r>
      <w:r w:rsidRPr="00213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BE2B0" w14:textId="77777777" w:rsidR="001A33FB" w:rsidRPr="002137B1" w:rsidRDefault="003E5504" w:rsidP="00F211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Za svoj rad odgovora </w:t>
      </w:r>
      <w:r w:rsidR="001A33FB"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mi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nistru komunikacija i prometa Bosne i H</w:t>
      </w:r>
      <w:r w:rsid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ercegovine</w:t>
      </w:r>
      <w:r w:rsidR="001A33FB" w:rsidRPr="002137B1">
        <w:rPr>
          <w:rStyle w:val="Strong"/>
          <w:rFonts w:ascii="Times New Roman" w:hAnsi="Times New Roman" w:cs="Times New Roman"/>
          <w:b w:val="0"/>
          <w:sz w:val="24"/>
          <w:szCs w:val="24"/>
        </w:rPr>
        <w:t>. </w:t>
      </w:r>
      <w:r w:rsidR="001A33FB" w:rsidRPr="00213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457AD" w14:textId="77777777" w:rsidR="001A33FB" w:rsidRDefault="001A33FB" w:rsidP="00A171AD">
      <w:pPr>
        <w:jc w:val="both"/>
        <w:rPr>
          <w:b/>
          <w:lang w:val="hr-HR"/>
        </w:rPr>
      </w:pPr>
    </w:p>
    <w:p w14:paraId="0324443E" w14:textId="77777777" w:rsidR="001A33FB" w:rsidRDefault="001A33FB" w:rsidP="00A171AD">
      <w:pPr>
        <w:jc w:val="both"/>
        <w:rPr>
          <w:b/>
          <w:lang w:val="hr-HR"/>
        </w:rPr>
      </w:pPr>
    </w:p>
    <w:p w14:paraId="215AC170" w14:textId="53347730" w:rsidR="00AA324F" w:rsidRDefault="00AA324F" w:rsidP="00A171AD">
      <w:pPr>
        <w:jc w:val="both"/>
        <w:rPr>
          <w:b/>
          <w:lang w:val="hr-HR"/>
        </w:rPr>
      </w:pPr>
    </w:p>
    <w:p w14:paraId="1ECD5C88" w14:textId="77777777" w:rsidR="00D46B21" w:rsidRDefault="00D46B21" w:rsidP="00A171AD">
      <w:pPr>
        <w:jc w:val="both"/>
        <w:rPr>
          <w:b/>
          <w:lang w:val="hr-HR"/>
        </w:rPr>
      </w:pPr>
    </w:p>
    <w:p w14:paraId="061D9B5B" w14:textId="0E92B885" w:rsidR="00A171AD" w:rsidRPr="00717FF8" w:rsidRDefault="003E5504" w:rsidP="00A171AD">
      <w:pPr>
        <w:jc w:val="both"/>
        <w:rPr>
          <w:b/>
          <w:lang w:val="hr-HR"/>
        </w:rPr>
      </w:pPr>
      <w:r>
        <w:rPr>
          <w:b/>
          <w:lang w:val="hr-HR"/>
        </w:rPr>
        <w:t>4</w:t>
      </w:r>
      <w:r w:rsidR="00A171AD" w:rsidRPr="00717FF8">
        <w:rPr>
          <w:b/>
          <w:lang w:val="hr-HR"/>
        </w:rPr>
        <w:t xml:space="preserve">. </w:t>
      </w:r>
      <w:r w:rsidR="00A171AD">
        <w:rPr>
          <w:b/>
          <w:lang w:val="hr-HR"/>
        </w:rPr>
        <w:t>Uvjet</w:t>
      </w:r>
      <w:r w:rsidR="00A171AD" w:rsidRPr="00717FF8">
        <w:rPr>
          <w:b/>
          <w:lang w:val="hr-HR"/>
        </w:rPr>
        <w:t>i za kandidate</w:t>
      </w:r>
    </w:p>
    <w:p w14:paraId="38DDB7AB" w14:textId="77777777" w:rsidR="00A171AD" w:rsidRPr="00717FF8" w:rsidRDefault="00A171AD" w:rsidP="00A171AD">
      <w:pPr>
        <w:jc w:val="both"/>
        <w:rPr>
          <w:b/>
          <w:lang w:val="hr-HR"/>
        </w:rPr>
      </w:pPr>
    </w:p>
    <w:p w14:paraId="2CDBEB25" w14:textId="77777777" w:rsidR="00A171AD" w:rsidRDefault="00A171AD" w:rsidP="00A171AD">
      <w:pPr>
        <w:pStyle w:val="ListParagraph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Opći uvjeti</w:t>
      </w:r>
      <w:r w:rsidRPr="00717FF8">
        <w:rPr>
          <w:b/>
          <w:lang w:val="hr-HR"/>
        </w:rPr>
        <w:t xml:space="preserve"> </w:t>
      </w:r>
    </w:p>
    <w:p w14:paraId="0BD8C3FC" w14:textId="77777777" w:rsidR="00E056E0" w:rsidRDefault="00E056E0" w:rsidP="00A171AD">
      <w:pPr>
        <w:jc w:val="both"/>
        <w:rPr>
          <w:b/>
          <w:lang w:val="hr-HR"/>
        </w:rPr>
      </w:pPr>
    </w:p>
    <w:p w14:paraId="15E35059" w14:textId="77777777" w:rsidR="00A171AD" w:rsidRPr="003E5504" w:rsidRDefault="003E5504" w:rsidP="00A171AD">
      <w:pPr>
        <w:jc w:val="both"/>
        <w:rPr>
          <w:lang w:val="hr-BA"/>
        </w:rPr>
      </w:pPr>
      <w:r w:rsidRPr="003E5504">
        <w:rPr>
          <w:lang w:val="hr-BA"/>
        </w:rPr>
        <w:t>Kandidat</w:t>
      </w:r>
      <w:r w:rsidR="00A171AD" w:rsidRPr="003E5504">
        <w:rPr>
          <w:lang w:val="hr-BA"/>
        </w:rPr>
        <w:t xml:space="preserve"> za </w:t>
      </w:r>
      <w:r w:rsidRPr="003E5504">
        <w:rPr>
          <w:lang w:val="hr-BA"/>
        </w:rPr>
        <w:t xml:space="preserve">imenovanje na poziciju </w:t>
      </w:r>
      <w:r w:rsidRPr="003E5504">
        <w:rPr>
          <w:rStyle w:val="Strong"/>
          <w:b w:val="0"/>
          <w:lang w:val="hr-BA"/>
        </w:rPr>
        <w:t xml:space="preserve">direktora Regulatornog odbora željeznica Bosne i Hercegovine </w:t>
      </w:r>
      <w:r w:rsidRPr="003E5504">
        <w:rPr>
          <w:lang w:val="hr-BA"/>
        </w:rPr>
        <w:t>mora</w:t>
      </w:r>
      <w:r w:rsidR="00A171AD" w:rsidRPr="003E5504">
        <w:rPr>
          <w:lang w:val="hr-BA"/>
        </w:rPr>
        <w:t xml:space="preserve"> ispunjavati sljedeće opće uvjete:</w:t>
      </w:r>
    </w:p>
    <w:p w14:paraId="4C8E29D8" w14:textId="77777777" w:rsidR="003E5504" w:rsidRPr="003E5504" w:rsidRDefault="003E5504" w:rsidP="00A171AD">
      <w:pPr>
        <w:jc w:val="both"/>
        <w:rPr>
          <w:lang w:val="hr-BA"/>
        </w:rPr>
      </w:pPr>
    </w:p>
    <w:p w14:paraId="04E81033" w14:textId="77777777" w:rsidR="00A171AD" w:rsidRPr="00717FF8" w:rsidRDefault="003E5504" w:rsidP="00A171AD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je</w:t>
      </w:r>
      <w:r w:rsidR="00A171AD" w:rsidRPr="00717FF8">
        <w:rPr>
          <w:lang w:val="hr-HR"/>
        </w:rPr>
        <w:t xml:space="preserve"> državljani</w:t>
      </w:r>
      <w:r>
        <w:rPr>
          <w:lang w:val="hr-HR"/>
        </w:rPr>
        <w:t>n</w:t>
      </w:r>
      <w:r w:rsidR="00A171AD" w:rsidRPr="00717FF8">
        <w:rPr>
          <w:lang w:val="hr-HR"/>
        </w:rPr>
        <w:t xml:space="preserve"> Bosne i Hercegovine,</w:t>
      </w:r>
    </w:p>
    <w:p w14:paraId="55C22801" w14:textId="77777777" w:rsidR="00A171AD" w:rsidRPr="00717FF8" w:rsidRDefault="003E5504" w:rsidP="00A171AD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je</w:t>
      </w:r>
      <w:r w:rsidR="00A171AD" w:rsidRPr="00717FF8">
        <w:rPr>
          <w:lang w:val="hr-HR"/>
        </w:rPr>
        <w:t xml:space="preserve"> stariji od 18 godina,</w:t>
      </w:r>
    </w:p>
    <w:p w14:paraId="1485800A" w14:textId="77777777" w:rsidR="003E5504" w:rsidRPr="003E5504" w:rsidRDefault="003E5504" w:rsidP="003E5504">
      <w:pPr>
        <w:numPr>
          <w:ilvl w:val="0"/>
          <w:numId w:val="1"/>
        </w:numPr>
        <w:jc w:val="both"/>
        <w:rPr>
          <w:lang w:val="hr-HR"/>
        </w:rPr>
      </w:pPr>
      <w:r>
        <w:rPr>
          <w:color w:val="000000"/>
          <w:shd w:val="clear" w:color="auto" w:fill="FFFFFF"/>
          <w:lang w:val="hr-HR"/>
        </w:rPr>
        <w:t>da je zdravstveno sposoban</w:t>
      </w:r>
      <w:r w:rsidR="00A171AD" w:rsidRPr="00717FF8">
        <w:rPr>
          <w:color w:val="000000"/>
          <w:shd w:val="clear" w:color="auto" w:fill="FFFFFF"/>
          <w:lang w:val="hr-HR"/>
        </w:rPr>
        <w:t xml:space="preserve"> za obavljanje poslova za koje se kandid</w:t>
      </w:r>
      <w:r w:rsidR="00A171AD">
        <w:rPr>
          <w:color w:val="000000"/>
          <w:shd w:val="clear" w:color="auto" w:fill="FFFFFF"/>
          <w:lang w:val="hr-HR"/>
        </w:rPr>
        <w:t>ira</w:t>
      </w:r>
      <w:r w:rsidR="00A171AD" w:rsidRPr="00717FF8">
        <w:rPr>
          <w:color w:val="000000"/>
          <w:shd w:val="clear" w:color="auto" w:fill="FFFFFF"/>
          <w:lang w:val="hr-HR"/>
        </w:rPr>
        <w:t xml:space="preserve"> (ljekarsko uvjerenje kandidat </w:t>
      </w:r>
      <w:r w:rsidRPr="00717FF8">
        <w:rPr>
          <w:color w:val="000000"/>
          <w:shd w:val="clear" w:color="auto" w:fill="FFFFFF"/>
          <w:lang w:val="hr-HR"/>
        </w:rPr>
        <w:t xml:space="preserve">dostavlja </w:t>
      </w:r>
      <w:r w:rsidR="00A171AD" w:rsidRPr="00717FF8">
        <w:rPr>
          <w:color w:val="000000"/>
          <w:shd w:val="clear" w:color="auto" w:fill="FFFFFF"/>
          <w:lang w:val="hr-HR"/>
        </w:rPr>
        <w:t>po konačnom imenovanju),</w:t>
      </w:r>
      <w:r w:rsidR="00A171AD" w:rsidRPr="00717FF8">
        <w:rPr>
          <w:rStyle w:val="apple-converted-space"/>
          <w:color w:val="000000"/>
          <w:shd w:val="clear" w:color="auto" w:fill="FFFFFF"/>
          <w:lang w:val="hr-HR"/>
        </w:rPr>
        <w:t> </w:t>
      </w:r>
    </w:p>
    <w:p w14:paraId="608DB2A8" w14:textId="77777777" w:rsidR="00A171AD" w:rsidRPr="00717FF8" w:rsidRDefault="003E5504" w:rsidP="00A171AD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nije otpušten</w:t>
      </w:r>
      <w:r w:rsidR="00A171AD" w:rsidRPr="00717FF8">
        <w:rPr>
          <w:lang w:val="hr-HR"/>
        </w:rPr>
        <w:t xml:space="preserve"> iz državne službe u institucijama Bosne </w:t>
      </w:r>
      <w:r w:rsidR="00A171AD">
        <w:rPr>
          <w:lang w:val="hr-HR"/>
        </w:rPr>
        <w:t>i Hercegovine, odnosno entiteta</w:t>
      </w:r>
      <w:r w:rsidR="00A171AD" w:rsidRPr="00717FF8">
        <w:rPr>
          <w:lang w:val="hr-HR"/>
        </w:rPr>
        <w:t xml:space="preserve"> kao rezultat disciplinske mjere u periodu od tri godine prije dana objavljivanja upražnjene pozicije,</w:t>
      </w:r>
    </w:p>
    <w:p w14:paraId="370BCB9F" w14:textId="77777777" w:rsidR="00A171AD" w:rsidRPr="00717FF8" w:rsidRDefault="003E5504" w:rsidP="00A171AD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se na njega</w:t>
      </w:r>
      <w:r w:rsidR="00A171AD" w:rsidRPr="00717FF8">
        <w:rPr>
          <w:lang w:val="hr-HR"/>
        </w:rPr>
        <w:t xml:space="preserve"> ne odnosi član IX 1. Ustava Bosne i Hercegovine,</w:t>
      </w:r>
    </w:p>
    <w:p w14:paraId="5A8F5E83" w14:textId="77777777" w:rsidR="00A171AD" w:rsidRPr="00717FF8" w:rsidRDefault="003E5504" w:rsidP="00A171AD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protiv njega</w:t>
      </w:r>
      <w:r w:rsidR="00A171AD" w:rsidRPr="00717FF8">
        <w:rPr>
          <w:lang w:val="hr-HR"/>
        </w:rPr>
        <w:t xml:space="preserve"> nije pokrenut krivični postupak za krivično djelo za koje je predviđena kazna zatvora tri ili više godina ili da im nije izrečena zatvorska kazna za krivično djelo učinjeno s umišljajem u skladu sa krivičnim zakonima u Bosni i Hercegovini,</w:t>
      </w:r>
    </w:p>
    <w:p w14:paraId="4929B9EE" w14:textId="77777777" w:rsidR="00A171AD" w:rsidRPr="00717FF8" w:rsidRDefault="003E5504" w:rsidP="00A171AD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nije</w:t>
      </w:r>
      <w:r w:rsidR="00A171AD" w:rsidRPr="00717FF8">
        <w:rPr>
          <w:lang w:val="hr-HR"/>
        </w:rPr>
        <w:t xml:space="preserve"> na funkciji u političkoj stranci u smislu člana 5. Zakona o ministarskim imenovanjima, imenovanjima Vijeća ministara i drugim imenovanjima Bosne i Hercegovine.</w:t>
      </w:r>
    </w:p>
    <w:p w14:paraId="60CEC057" w14:textId="77777777" w:rsidR="00A171AD" w:rsidRPr="00717FF8" w:rsidRDefault="00A171AD" w:rsidP="00A171AD">
      <w:pPr>
        <w:jc w:val="both"/>
        <w:rPr>
          <w:lang w:val="hr-HR"/>
        </w:rPr>
      </w:pPr>
    </w:p>
    <w:p w14:paraId="76B5C47C" w14:textId="77777777" w:rsidR="00A171AD" w:rsidRDefault="00A171AD" w:rsidP="00A171AD">
      <w:pPr>
        <w:pStyle w:val="ListParagraph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Posebni u</w:t>
      </w:r>
      <w:r w:rsidRPr="00717FF8">
        <w:rPr>
          <w:b/>
          <w:lang w:val="hr-HR"/>
        </w:rPr>
        <w:t>v</w:t>
      </w:r>
      <w:r>
        <w:rPr>
          <w:b/>
          <w:lang w:val="hr-HR"/>
        </w:rPr>
        <w:t>jet</w:t>
      </w:r>
      <w:r w:rsidRPr="00717FF8">
        <w:rPr>
          <w:b/>
          <w:lang w:val="hr-HR"/>
        </w:rPr>
        <w:t xml:space="preserve">i  </w:t>
      </w:r>
    </w:p>
    <w:p w14:paraId="363FC50E" w14:textId="77777777" w:rsidR="00E056E0" w:rsidRDefault="00E056E0" w:rsidP="00A171AD">
      <w:pPr>
        <w:jc w:val="both"/>
        <w:rPr>
          <w:b/>
          <w:lang w:val="hr-HR"/>
        </w:rPr>
      </w:pPr>
    </w:p>
    <w:p w14:paraId="4777753D" w14:textId="77777777" w:rsidR="00A171AD" w:rsidRDefault="00A171AD" w:rsidP="00A171AD">
      <w:pPr>
        <w:jc w:val="both"/>
        <w:rPr>
          <w:lang w:val="hr-HR"/>
        </w:rPr>
      </w:pPr>
      <w:r>
        <w:rPr>
          <w:lang w:val="hr-HR"/>
        </w:rPr>
        <w:t>Pored navedenih općih uvjet</w:t>
      </w:r>
      <w:r w:rsidR="003E5504">
        <w:rPr>
          <w:lang w:val="hr-HR"/>
        </w:rPr>
        <w:t xml:space="preserve">a, kandidat </w:t>
      </w:r>
      <w:r w:rsidR="003E5504" w:rsidRPr="003E5504">
        <w:rPr>
          <w:lang w:val="hr-BA"/>
        </w:rPr>
        <w:t xml:space="preserve">za imenovanje na poziciju </w:t>
      </w:r>
      <w:r w:rsidR="003E5504" w:rsidRPr="003E5504">
        <w:rPr>
          <w:rStyle w:val="Strong"/>
          <w:b w:val="0"/>
          <w:lang w:val="hr-BA"/>
        </w:rPr>
        <w:t xml:space="preserve">direktora Regulatornog odbora željeznica Bosne i Hercegovine </w:t>
      </w:r>
      <w:r w:rsidR="003E5504">
        <w:rPr>
          <w:lang w:val="hr-HR"/>
        </w:rPr>
        <w:t xml:space="preserve">mora </w:t>
      </w:r>
      <w:r w:rsidRPr="00717FF8">
        <w:rPr>
          <w:lang w:val="hr-HR"/>
        </w:rPr>
        <w:t>ispunjavati i sl</w:t>
      </w:r>
      <w:r>
        <w:rPr>
          <w:lang w:val="hr-HR"/>
        </w:rPr>
        <w:t>jedeće posebne uvjet</w:t>
      </w:r>
      <w:r w:rsidRPr="00717FF8">
        <w:rPr>
          <w:lang w:val="hr-HR"/>
        </w:rPr>
        <w:t>e:</w:t>
      </w:r>
    </w:p>
    <w:p w14:paraId="4CD9861E" w14:textId="77777777" w:rsidR="003E5504" w:rsidRPr="00717FF8" w:rsidRDefault="003E5504" w:rsidP="00A171AD">
      <w:pPr>
        <w:jc w:val="both"/>
        <w:rPr>
          <w:lang w:val="hr-HR"/>
        </w:rPr>
      </w:pPr>
    </w:p>
    <w:p w14:paraId="4FFB0863" w14:textId="77777777" w:rsidR="00A171AD" w:rsidRPr="00717FF8" w:rsidRDefault="00A171AD" w:rsidP="00A171AD">
      <w:pPr>
        <w:numPr>
          <w:ilvl w:val="0"/>
          <w:numId w:val="1"/>
        </w:numPr>
        <w:jc w:val="both"/>
        <w:rPr>
          <w:lang w:val="hr-HR"/>
        </w:rPr>
      </w:pPr>
      <w:r w:rsidRPr="00AA324F">
        <w:rPr>
          <w:lang w:val="hr-HR"/>
        </w:rPr>
        <w:t xml:space="preserve">visoka stručna sprema (VII stepen stručne spreme, odnosno visoko obrazovanje bolonjskog sistema studiranja vrednovano sa najmanje 240 ECTS bodova), </w:t>
      </w:r>
      <w:r w:rsidR="00030F24">
        <w:rPr>
          <w:lang w:val="hr-HR"/>
        </w:rPr>
        <w:t xml:space="preserve">završen saobraćajni </w:t>
      </w:r>
      <w:r w:rsidRPr="00717FF8">
        <w:rPr>
          <w:lang w:val="hr-HR"/>
        </w:rPr>
        <w:t>fakultet</w:t>
      </w:r>
      <w:r w:rsidR="00030F24">
        <w:rPr>
          <w:lang w:val="hr-HR"/>
        </w:rPr>
        <w:t xml:space="preserve"> željezničkog smjera</w:t>
      </w:r>
      <w:r w:rsidRPr="00717FF8">
        <w:rPr>
          <w:lang w:val="hr-HR"/>
        </w:rPr>
        <w:t xml:space="preserve">,  </w:t>
      </w:r>
    </w:p>
    <w:p w14:paraId="6C7D8F7C" w14:textId="77777777" w:rsidR="00E056E0" w:rsidRDefault="00A171AD" w:rsidP="00A171AD">
      <w:pPr>
        <w:numPr>
          <w:ilvl w:val="0"/>
          <w:numId w:val="1"/>
        </w:numPr>
        <w:jc w:val="both"/>
        <w:rPr>
          <w:lang w:val="hr-HR"/>
        </w:rPr>
      </w:pPr>
      <w:r w:rsidRPr="00717FF8">
        <w:rPr>
          <w:lang w:val="hr-HR"/>
        </w:rPr>
        <w:t>najmanje pet godina radnog iskustva u struci</w:t>
      </w:r>
      <w:r>
        <w:rPr>
          <w:lang w:val="hr-HR"/>
        </w:rPr>
        <w:t>,</w:t>
      </w:r>
      <w:r w:rsidR="00E056E0">
        <w:rPr>
          <w:lang w:val="hr-HR"/>
        </w:rPr>
        <w:t xml:space="preserve"> </w:t>
      </w:r>
    </w:p>
    <w:p w14:paraId="27F679DD" w14:textId="77777777" w:rsidR="00A171AD" w:rsidRDefault="00E056E0" w:rsidP="00A171AD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najmanje </w:t>
      </w:r>
      <w:r w:rsidR="00A171AD" w:rsidRPr="00717FF8">
        <w:rPr>
          <w:lang w:val="hr-HR"/>
        </w:rPr>
        <w:t xml:space="preserve">tri godine </w:t>
      </w:r>
      <w:r>
        <w:rPr>
          <w:lang w:val="hr-HR"/>
        </w:rPr>
        <w:t xml:space="preserve">radnog iskustva </w:t>
      </w:r>
      <w:r w:rsidR="00A171AD" w:rsidRPr="00717FF8">
        <w:rPr>
          <w:lang w:val="hr-HR"/>
        </w:rPr>
        <w:t>na rukovodećim poslovima,</w:t>
      </w:r>
    </w:p>
    <w:p w14:paraId="35ADE9D4" w14:textId="77777777" w:rsidR="00030F24" w:rsidRDefault="00030F24" w:rsidP="00A171AD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položen stručni ispit po Pravilniku 646, </w:t>
      </w:r>
    </w:p>
    <w:p w14:paraId="6BF03BFC" w14:textId="77777777" w:rsidR="00030F24" w:rsidRPr="00615EE3" w:rsidRDefault="00E056E0" w:rsidP="00440FE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položen stručni (upravni) ispit, </w:t>
      </w:r>
    </w:p>
    <w:p w14:paraId="7A3A27CE" w14:textId="77777777" w:rsidR="00A171AD" w:rsidRPr="00AA324F" w:rsidRDefault="00A171AD" w:rsidP="00A171AD">
      <w:pPr>
        <w:numPr>
          <w:ilvl w:val="0"/>
          <w:numId w:val="1"/>
        </w:numPr>
        <w:jc w:val="both"/>
        <w:rPr>
          <w:b/>
          <w:lang w:val="hr-BA"/>
        </w:rPr>
      </w:pPr>
      <w:r w:rsidRPr="00AA324F">
        <w:rPr>
          <w:lang w:val="hr-BA"/>
        </w:rPr>
        <w:t xml:space="preserve">poznavanje politike, zakonodavstva, tehnologije rada i međunarodnih odnosa u oblasti </w:t>
      </w:r>
      <w:r w:rsidR="00BD285A" w:rsidRPr="00AA324F">
        <w:rPr>
          <w:rStyle w:val="Strong"/>
          <w:b w:val="0"/>
          <w:lang w:val="hr-BA"/>
        </w:rPr>
        <w:t>željezničkog saobraćajnog sistema</w:t>
      </w:r>
      <w:r w:rsidRPr="00AA324F">
        <w:rPr>
          <w:b/>
          <w:lang w:val="hr-BA"/>
        </w:rPr>
        <w:t>,</w:t>
      </w:r>
    </w:p>
    <w:p w14:paraId="24161461" w14:textId="77777777" w:rsidR="00A171AD" w:rsidRPr="00AA324F" w:rsidRDefault="00A171AD" w:rsidP="00A171AD">
      <w:pPr>
        <w:numPr>
          <w:ilvl w:val="0"/>
          <w:numId w:val="1"/>
        </w:numPr>
        <w:jc w:val="both"/>
        <w:rPr>
          <w:lang w:val="hr-HR"/>
        </w:rPr>
      </w:pPr>
      <w:r w:rsidRPr="00AA324F">
        <w:rPr>
          <w:lang w:val="hr-HR"/>
        </w:rPr>
        <w:t xml:space="preserve">posjedovanje sposobnosti rukovođenja ljudskim i materijalnim resursima, </w:t>
      </w:r>
    </w:p>
    <w:p w14:paraId="7E18A187" w14:textId="77777777" w:rsidR="00A171AD" w:rsidRPr="00AA324F" w:rsidRDefault="00A171AD" w:rsidP="00A171AD">
      <w:pPr>
        <w:numPr>
          <w:ilvl w:val="0"/>
          <w:numId w:val="1"/>
        </w:numPr>
        <w:jc w:val="both"/>
        <w:rPr>
          <w:lang w:val="hr-HR"/>
        </w:rPr>
      </w:pPr>
      <w:r w:rsidRPr="00AA324F">
        <w:rPr>
          <w:lang w:val="hr-HR"/>
        </w:rPr>
        <w:t xml:space="preserve">komunikacijske, liderske i organizacijske sposobnosti, </w:t>
      </w:r>
    </w:p>
    <w:p w14:paraId="11F9C583" w14:textId="77777777" w:rsidR="00FC52BE" w:rsidRPr="00AA324F" w:rsidRDefault="00A171AD" w:rsidP="00FC52BE">
      <w:pPr>
        <w:numPr>
          <w:ilvl w:val="0"/>
          <w:numId w:val="1"/>
        </w:numPr>
        <w:jc w:val="both"/>
        <w:rPr>
          <w:lang w:val="hr-HR"/>
        </w:rPr>
      </w:pPr>
      <w:r w:rsidRPr="00AA324F">
        <w:rPr>
          <w:lang w:val="hr-HR"/>
        </w:rPr>
        <w:t xml:space="preserve">prilagodljivost timskom radu. </w:t>
      </w:r>
    </w:p>
    <w:p w14:paraId="361AE3AB" w14:textId="77777777" w:rsidR="00FC52BE" w:rsidRPr="00AA324F" w:rsidRDefault="00FC52BE" w:rsidP="00FC52BE">
      <w:pPr>
        <w:jc w:val="both"/>
        <w:rPr>
          <w:lang w:val="hr-HR"/>
        </w:rPr>
      </w:pPr>
    </w:p>
    <w:p w14:paraId="409CEFFD" w14:textId="77777777" w:rsidR="00A171AD" w:rsidRPr="00FC52BE" w:rsidRDefault="00030F24" w:rsidP="00FC52BE">
      <w:pPr>
        <w:jc w:val="both"/>
        <w:rPr>
          <w:b/>
          <w:color w:val="FF0000"/>
          <w:lang w:val="hr-HR"/>
        </w:rPr>
      </w:pPr>
      <w:r w:rsidRPr="00FC52BE">
        <w:rPr>
          <w:b/>
          <w:lang w:val="hr-HR"/>
        </w:rPr>
        <w:t>5</w:t>
      </w:r>
      <w:r w:rsidR="00A171AD" w:rsidRPr="00FC52BE">
        <w:rPr>
          <w:b/>
          <w:lang w:val="hr-HR"/>
        </w:rPr>
        <w:t xml:space="preserve">. Potrebni dokumenti   </w:t>
      </w:r>
    </w:p>
    <w:p w14:paraId="5FAF80B8" w14:textId="77777777" w:rsidR="00123B6E" w:rsidRPr="00717FF8" w:rsidRDefault="00123B6E" w:rsidP="00A171AD">
      <w:pPr>
        <w:jc w:val="both"/>
        <w:rPr>
          <w:b/>
          <w:lang w:val="hr-HR"/>
        </w:rPr>
      </w:pPr>
    </w:p>
    <w:p w14:paraId="6AE9FB71" w14:textId="77777777" w:rsidR="00A171AD" w:rsidRPr="00123B6E" w:rsidRDefault="00A171AD" w:rsidP="00A171AD">
      <w:pPr>
        <w:pStyle w:val="ListParagraph"/>
        <w:numPr>
          <w:ilvl w:val="0"/>
          <w:numId w:val="3"/>
        </w:numPr>
        <w:jc w:val="both"/>
        <w:rPr>
          <w:b/>
          <w:lang w:val="hr-HR"/>
        </w:rPr>
      </w:pPr>
      <w:r w:rsidRPr="00717FF8">
        <w:rPr>
          <w:lang w:val="hr-HR"/>
        </w:rPr>
        <w:t>Ovjerena fotokopija ili original:</w:t>
      </w:r>
    </w:p>
    <w:p w14:paraId="2D600DC5" w14:textId="77777777" w:rsidR="00123B6E" w:rsidRPr="00717FF8" w:rsidRDefault="00123B6E" w:rsidP="00123B6E">
      <w:pPr>
        <w:pStyle w:val="ListParagraph"/>
        <w:ind w:left="360"/>
        <w:jc w:val="both"/>
        <w:rPr>
          <w:b/>
          <w:lang w:val="hr-HR"/>
        </w:rPr>
      </w:pPr>
    </w:p>
    <w:p w14:paraId="58FD11CF" w14:textId="77777777" w:rsidR="00A171AD" w:rsidRPr="00717FF8" w:rsidRDefault="00CA7307" w:rsidP="00A171A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univerzitetske</w:t>
      </w:r>
      <w:r w:rsidR="00A171AD" w:rsidRPr="00717FF8">
        <w:rPr>
          <w:lang w:val="hr-HR"/>
        </w:rPr>
        <w:t xml:space="preserve"> diplome (nostrifi</w:t>
      </w:r>
      <w:r w:rsidR="00A171AD">
        <w:rPr>
          <w:lang w:val="hr-HR"/>
        </w:rPr>
        <w:t>cir</w:t>
      </w:r>
      <w:r w:rsidR="00A171AD" w:rsidRPr="00717FF8">
        <w:rPr>
          <w:lang w:val="hr-HR"/>
        </w:rPr>
        <w:t>ane</w:t>
      </w:r>
      <w:r>
        <w:rPr>
          <w:lang w:val="hr-HR"/>
        </w:rPr>
        <w:t>/priznate</w:t>
      </w:r>
      <w:r w:rsidR="00A171AD" w:rsidRPr="00717FF8">
        <w:rPr>
          <w:lang w:val="hr-HR"/>
        </w:rPr>
        <w:t xml:space="preserve"> diplome, ukoliko fakultet nije završen u Bosni i Hercegovini ili je diploma stečena u nekoj drugoj državi nakon 6. 4. 1992. godine; odnosno, za kandidate koji s</w:t>
      </w:r>
      <w:r w:rsidR="00FC52BE">
        <w:rPr>
          <w:lang w:val="hr-HR"/>
        </w:rPr>
        <w:t>u visoko obrazovanje stekli po b</w:t>
      </w:r>
      <w:r w:rsidR="00A171AD" w:rsidRPr="00717FF8">
        <w:rPr>
          <w:lang w:val="hr-HR"/>
        </w:rPr>
        <w:t xml:space="preserve">olonjskom sistemu </w:t>
      </w:r>
      <w:r>
        <w:rPr>
          <w:lang w:val="hr-HR"/>
        </w:rPr>
        <w:t xml:space="preserve">studiranja </w:t>
      </w:r>
      <w:r w:rsidR="00A171AD" w:rsidRPr="00717FF8">
        <w:rPr>
          <w:lang w:val="hr-HR"/>
        </w:rPr>
        <w:t xml:space="preserve">uz univerzitetsku diplomu i dodatak diplomi; izuzetno, samo u slučaju da visokoškolska ustanova dodatak diplomi nije uopće izdavala, niti za jednog diplomca, kandidat je dužan da uz ovjerenu </w:t>
      </w:r>
      <w:r>
        <w:rPr>
          <w:lang w:val="hr-HR"/>
        </w:rPr>
        <w:t>foto</w:t>
      </w:r>
      <w:r w:rsidR="00A171AD" w:rsidRPr="00717FF8">
        <w:rPr>
          <w:lang w:val="hr-HR"/>
        </w:rPr>
        <w:t>kopiju univerzitetske diplome dostavi uvjerenje visokoškolske ustanove da dodatak diplomi nije uopće izdat, niti za jednog diplomca),</w:t>
      </w:r>
    </w:p>
    <w:p w14:paraId="7FA12AD5" w14:textId="77777777" w:rsidR="00A171AD" w:rsidRPr="00717FF8" w:rsidRDefault="00123B6E" w:rsidP="00A171A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lastRenderedPageBreak/>
        <w:t>u</w:t>
      </w:r>
      <w:r w:rsidR="00CA7307">
        <w:rPr>
          <w:lang w:val="hr-HR"/>
        </w:rPr>
        <w:t>vjerenja</w:t>
      </w:r>
      <w:r w:rsidR="00A171AD" w:rsidRPr="00717FF8">
        <w:rPr>
          <w:lang w:val="hr-HR"/>
        </w:rPr>
        <w:t xml:space="preserve"> o državljanstvu (ne starije od šest mjeseci od dana izdavanja od nadležnog organa), </w:t>
      </w:r>
    </w:p>
    <w:p w14:paraId="64F51826" w14:textId="77777777" w:rsidR="00A171AD" w:rsidRDefault="00123B6E" w:rsidP="00A171A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d</w:t>
      </w:r>
      <w:r w:rsidR="00A171AD" w:rsidRPr="00717FF8">
        <w:rPr>
          <w:lang w:val="hr-HR"/>
        </w:rPr>
        <w:t>okaz</w:t>
      </w:r>
      <w:r w:rsidR="00CA7307">
        <w:rPr>
          <w:lang w:val="hr-HR"/>
        </w:rPr>
        <w:t>a</w:t>
      </w:r>
      <w:r w:rsidR="00A171AD" w:rsidRPr="00717FF8">
        <w:rPr>
          <w:lang w:val="hr-HR"/>
        </w:rPr>
        <w:t xml:space="preserve"> o traženom radnom iskustvu </w:t>
      </w:r>
      <w:r>
        <w:rPr>
          <w:lang w:val="hr-HR"/>
        </w:rPr>
        <w:t xml:space="preserve">u struci </w:t>
      </w:r>
      <w:r w:rsidR="00A171AD" w:rsidRPr="00717FF8">
        <w:rPr>
          <w:lang w:val="hr-HR"/>
        </w:rPr>
        <w:t xml:space="preserve">(potvrda ili uvjerenje o radnom iskustvu izdati od institucija/organizacija u kojima je kandidat stekao radno iskustvo),  </w:t>
      </w:r>
    </w:p>
    <w:p w14:paraId="29AC63DD" w14:textId="77777777" w:rsidR="00123B6E" w:rsidRPr="00123B6E" w:rsidRDefault="00123B6E" w:rsidP="00123B6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dokaz</w:t>
      </w:r>
      <w:r w:rsidR="00CA7307">
        <w:rPr>
          <w:lang w:val="hr-HR"/>
        </w:rPr>
        <w:t>a</w:t>
      </w:r>
      <w:r>
        <w:rPr>
          <w:lang w:val="hr-HR"/>
        </w:rPr>
        <w:t xml:space="preserve"> o traženom radnom iskustvu na rukovodećim poslovima </w:t>
      </w:r>
      <w:r w:rsidRPr="00717FF8">
        <w:rPr>
          <w:lang w:val="hr-HR"/>
        </w:rPr>
        <w:t>(potvrda ili uvjerenje o radnom iskustvu izdati od institucija/organizacija u kojima je kandidat stekao radno iskustvo</w:t>
      </w:r>
      <w:r>
        <w:rPr>
          <w:lang w:val="hr-HR"/>
        </w:rPr>
        <w:t xml:space="preserve"> na rukovodećim poslovima</w:t>
      </w:r>
      <w:r w:rsidRPr="00717FF8">
        <w:rPr>
          <w:lang w:val="hr-HR"/>
        </w:rPr>
        <w:t xml:space="preserve">),  </w:t>
      </w:r>
    </w:p>
    <w:p w14:paraId="557FEB01" w14:textId="77777777" w:rsidR="00A171AD" w:rsidRDefault="00CA7307" w:rsidP="00A171A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uvjerenja</w:t>
      </w:r>
      <w:r w:rsidR="00A171AD" w:rsidRPr="00717FF8">
        <w:rPr>
          <w:lang w:val="hr-HR"/>
        </w:rPr>
        <w:t xml:space="preserve"> o nevođenju krivičnog postupka izdato od nadležnog suda (ne starije od tri mjeseca), </w:t>
      </w:r>
      <w:r w:rsidR="00123B6E">
        <w:rPr>
          <w:lang w:val="hr-HR"/>
        </w:rPr>
        <w:t xml:space="preserve">  </w:t>
      </w:r>
    </w:p>
    <w:p w14:paraId="27675769" w14:textId="77777777" w:rsidR="003B0FDB" w:rsidRDefault="00CA7307" w:rsidP="003B0FD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uvjerenja</w:t>
      </w:r>
      <w:r w:rsidR="00440FE3">
        <w:rPr>
          <w:lang w:val="hr-HR"/>
        </w:rPr>
        <w:t xml:space="preserve"> o položenom stručnom (upravnom) </w:t>
      </w:r>
      <w:r w:rsidR="00EE175C">
        <w:rPr>
          <w:lang w:val="hr-HR"/>
        </w:rPr>
        <w:t xml:space="preserve">odnosno javnom </w:t>
      </w:r>
      <w:r w:rsidR="00440FE3">
        <w:rPr>
          <w:lang w:val="hr-HR"/>
        </w:rPr>
        <w:t>ispitu,</w:t>
      </w:r>
    </w:p>
    <w:p w14:paraId="42912D03" w14:textId="77777777" w:rsidR="00440FE3" w:rsidRPr="003B0FDB" w:rsidRDefault="00CA7307" w:rsidP="003B0FD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uvjerenja</w:t>
      </w:r>
      <w:r w:rsidR="00440FE3" w:rsidRPr="003B0FDB">
        <w:rPr>
          <w:lang w:val="hr-HR"/>
        </w:rPr>
        <w:t xml:space="preserve"> </w:t>
      </w:r>
      <w:r w:rsidR="003B0FDB" w:rsidRPr="003B0FDB">
        <w:rPr>
          <w:lang w:val="hr-HR"/>
        </w:rPr>
        <w:t xml:space="preserve">o položenom stručnom ispitu po Pravilniku 646, </w:t>
      </w:r>
    </w:p>
    <w:p w14:paraId="5678AC12" w14:textId="77777777" w:rsidR="00A171AD" w:rsidRPr="00717FF8" w:rsidRDefault="00CA7307" w:rsidP="00A171A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izjave</w:t>
      </w:r>
      <w:r w:rsidR="00A171AD" w:rsidRPr="00717FF8">
        <w:rPr>
          <w:lang w:val="hr-HR"/>
        </w:rPr>
        <w:t xml:space="preserve"> kandidata da nije otpušten iz državne službe u institucijama Bosne </w:t>
      </w:r>
      <w:r w:rsidR="00A171AD">
        <w:rPr>
          <w:lang w:val="hr-HR"/>
        </w:rPr>
        <w:t>i Hercegovine, odnosno entiteta</w:t>
      </w:r>
      <w:r w:rsidR="00A171AD" w:rsidRPr="00717FF8">
        <w:rPr>
          <w:lang w:val="hr-HR"/>
        </w:rPr>
        <w:t xml:space="preserve"> kao rezultat disciplinske mjere u periodu od tri godine prije dana objavljivanja upražnjene pozicije (ovjerena od nadležnog općinskog organa ne starija od tri mjeseca),</w:t>
      </w:r>
    </w:p>
    <w:p w14:paraId="6E6E2287" w14:textId="77777777" w:rsidR="00A171AD" w:rsidRPr="00717FF8" w:rsidRDefault="00CA7307" w:rsidP="00A171A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izjave</w:t>
      </w:r>
      <w:r w:rsidR="00A171AD" w:rsidRPr="00717FF8">
        <w:rPr>
          <w:lang w:val="hr-HR"/>
        </w:rPr>
        <w:t xml:space="preserve"> kandidata da se na njega ne odnosi član IX stav 1. Ustava Bosne i Hercegovine (ovjerena od nadležnog općinskog organa ne starija od tri mjeseca), </w:t>
      </w:r>
    </w:p>
    <w:p w14:paraId="122F75C7" w14:textId="77777777" w:rsidR="00A171AD" w:rsidRPr="00717FF8" w:rsidRDefault="00CA7307" w:rsidP="00A171A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HR"/>
        </w:rPr>
      </w:pPr>
      <w:r>
        <w:rPr>
          <w:lang w:val="hr-HR"/>
        </w:rPr>
        <w:t>izjave</w:t>
      </w:r>
      <w:r w:rsidR="00A171AD" w:rsidRPr="00717FF8">
        <w:rPr>
          <w:lang w:val="hr-HR"/>
        </w:rPr>
        <w:t xml:space="preserve"> kandidata da nije na funkciji u političkoj stranci u smislu člana 5. Zakona o ministarskim imenovanjima, imenovanjima Vijeća ministara i drugim imenovanjima Bosne i Hercegovine (ovjerena od nadležnog općinskog organa ne starija od tri mjeseca).</w:t>
      </w:r>
    </w:p>
    <w:p w14:paraId="41C619F3" w14:textId="77777777" w:rsidR="00A171AD" w:rsidRPr="00717FF8" w:rsidRDefault="00A171AD" w:rsidP="00A171AD">
      <w:pPr>
        <w:pStyle w:val="ListParagraph"/>
        <w:spacing w:after="200" w:line="276" w:lineRule="auto"/>
        <w:jc w:val="both"/>
        <w:rPr>
          <w:lang w:val="hr-HR"/>
        </w:rPr>
      </w:pPr>
    </w:p>
    <w:p w14:paraId="67DE6421" w14:textId="77777777" w:rsidR="00A171AD" w:rsidRPr="00717FF8" w:rsidRDefault="00A171AD" w:rsidP="00A171AD">
      <w:pPr>
        <w:pStyle w:val="ListParagraph"/>
        <w:numPr>
          <w:ilvl w:val="0"/>
          <w:numId w:val="3"/>
        </w:numPr>
        <w:jc w:val="both"/>
        <w:rPr>
          <w:b/>
          <w:lang w:val="hr-HR"/>
        </w:rPr>
      </w:pPr>
      <w:r w:rsidRPr="00717FF8">
        <w:rPr>
          <w:lang w:val="hr-HR"/>
        </w:rPr>
        <w:t xml:space="preserve">Svojeručno potpisan i popunjen </w:t>
      </w:r>
      <w:r w:rsidR="00123B6E">
        <w:rPr>
          <w:lang w:val="hr-HR"/>
        </w:rPr>
        <w:t xml:space="preserve">prijavni </w:t>
      </w:r>
      <w:r w:rsidRPr="00717FF8">
        <w:rPr>
          <w:lang w:val="hr-HR"/>
        </w:rPr>
        <w:t xml:space="preserve">obrazac koji se može dobiti u prostorijama Ministarstva komunikacija </w:t>
      </w:r>
      <w:r>
        <w:rPr>
          <w:lang w:val="hr-HR"/>
        </w:rPr>
        <w:t>i prometa Bosne i Hercegovine (P</w:t>
      </w:r>
      <w:r w:rsidRPr="00717FF8">
        <w:rPr>
          <w:lang w:val="hr-HR"/>
        </w:rPr>
        <w:t xml:space="preserve">rotokol na IV spratu Zgrade prijateljstva između Grčke i Bosne i Hercegovine, Trg Bosne i Hercegovine </w:t>
      </w:r>
      <w:r>
        <w:rPr>
          <w:lang w:val="hr-HR"/>
        </w:rPr>
        <w:t>3</w:t>
      </w:r>
      <w:r w:rsidRPr="00717FF8">
        <w:rPr>
          <w:b/>
          <w:lang w:val="hr-HR"/>
        </w:rPr>
        <w:t xml:space="preserve"> </w:t>
      </w:r>
      <w:r w:rsidRPr="00717FF8">
        <w:rPr>
          <w:lang w:val="hr-HR"/>
        </w:rPr>
        <w:t>ili na službenoj internet</w:t>
      </w:r>
      <w:r>
        <w:rPr>
          <w:lang w:val="hr-HR"/>
        </w:rPr>
        <w:t>skoj</w:t>
      </w:r>
      <w:r w:rsidRPr="00717FF8">
        <w:rPr>
          <w:lang w:val="hr-HR"/>
        </w:rPr>
        <w:t xml:space="preserve"> stranici Ministarstva </w:t>
      </w:r>
      <w:hyperlink r:id="rId6" w:history="1">
        <w:r w:rsidRPr="00123B6E">
          <w:rPr>
            <w:rStyle w:val="Hyperlink"/>
            <w:color w:val="auto"/>
            <w:u w:val="none"/>
            <w:lang w:val="hr-HR"/>
          </w:rPr>
          <w:t>www.mkt.gov.ba</w:t>
        </w:r>
      </w:hyperlink>
      <w:r w:rsidR="00123B6E">
        <w:rPr>
          <w:rStyle w:val="Hyperlink"/>
          <w:color w:val="auto"/>
          <w:u w:val="none"/>
          <w:lang w:val="hr-HR"/>
        </w:rPr>
        <w:t>,</w:t>
      </w:r>
      <w:r w:rsidR="002372C8">
        <w:rPr>
          <w:rStyle w:val="Hyperlink"/>
          <w:color w:val="auto"/>
          <w:u w:val="none"/>
          <w:lang w:val="hr-HR"/>
        </w:rPr>
        <w:t xml:space="preserve"> unutar linka</w:t>
      </w:r>
      <w:r w:rsidR="00123B6E">
        <w:rPr>
          <w:rStyle w:val="Hyperlink"/>
          <w:color w:val="auto"/>
          <w:u w:val="none"/>
          <w:lang w:val="hr-HR"/>
        </w:rPr>
        <w:t xml:space="preserve"> ''Oglasi''</w:t>
      </w:r>
      <w:r w:rsidRPr="00123B6E">
        <w:rPr>
          <w:rStyle w:val="Hyperlink"/>
          <w:color w:val="auto"/>
          <w:u w:val="none"/>
          <w:lang w:val="hr-HR"/>
        </w:rPr>
        <w:t>).</w:t>
      </w:r>
      <w:r w:rsidRPr="00123B6E">
        <w:rPr>
          <w:lang w:val="hr-HR"/>
        </w:rPr>
        <w:t xml:space="preserve"> </w:t>
      </w:r>
      <w:r w:rsidRPr="00717FF8">
        <w:rPr>
          <w:lang w:val="hr-HR"/>
        </w:rPr>
        <w:t xml:space="preserve">Napominje se da potpisan i popunjen </w:t>
      </w:r>
      <w:r w:rsidR="00123B6E">
        <w:rPr>
          <w:lang w:val="hr-HR"/>
        </w:rPr>
        <w:t xml:space="preserve">prijavni </w:t>
      </w:r>
      <w:r w:rsidRPr="00717FF8">
        <w:rPr>
          <w:lang w:val="hr-HR"/>
        </w:rPr>
        <w:t>obrazac ne može sl</w:t>
      </w:r>
      <w:r>
        <w:rPr>
          <w:lang w:val="hr-HR"/>
        </w:rPr>
        <w:t>užiti kao dokaz bilo kakvog u</w:t>
      </w:r>
      <w:r w:rsidRPr="00717FF8">
        <w:rPr>
          <w:lang w:val="hr-HR"/>
        </w:rPr>
        <w:t>v</w:t>
      </w:r>
      <w:r>
        <w:rPr>
          <w:lang w:val="hr-HR"/>
        </w:rPr>
        <w:t>jeta iz teksta Javnog oglasa, on</w:t>
      </w:r>
      <w:r w:rsidRPr="00717FF8">
        <w:rPr>
          <w:lang w:val="hr-HR"/>
        </w:rPr>
        <w:t xml:space="preserve"> samo olakšava rad orga</w:t>
      </w:r>
      <w:r>
        <w:rPr>
          <w:lang w:val="hr-HR"/>
        </w:rPr>
        <w:t>nu koji vrši izbor i imenovanje</w:t>
      </w:r>
      <w:r w:rsidRPr="00717FF8">
        <w:rPr>
          <w:lang w:val="hr-HR"/>
        </w:rPr>
        <w:t xml:space="preserve"> te predstavlja samo informacije o kandidatu, koje je potrebno dokazati traženom dokumentacijom. </w:t>
      </w:r>
    </w:p>
    <w:p w14:paraId="59B4328F" w14:textId="77777777" w:rsidR="00CA7307" w:rsidRDefault="00CA7307" w:rsidP="00F211B6">
      <w:pPr>
        <w:jc w:val="both"/>
        <w:rPr>
          <w:lang w:val="hr-HR"/>
        </w:rPr>
      </w:pPr>
    </w:p>
    <w:p w14:paraId="7104795A" w14:textId="77777777" w:rsidR="00A171AD" w:rsidRDefault="00CA7307" w:rsidP="00F211B6">
      <w:pPr>
        <w:jc w:val="both"/>
        <w:rPr>
          <w:b/>
          <w:bCs/>
          <w:color w:val="000000"/>
          <w:lang w:val="hr-HR"/>
        </w:rPr>
      </w:pPr>
      <w:r w:rsidRPr="00CA7307">
        <w:rPr>
          <w:b/>
          <w:lang w:val="hr-HR"/>
        </w:rPr>
        <w:t>6</w:t>
      </w:r>
      <w:r w:rsidR="00473672" w:rsidRPr="00CA7307">
        <w:rPr>
          <w:b/>
          <w:bCs/>
          <w:color w:val="000000"/>
          <w:lang w:val="hr-HR"/>
        </w:rPr>
        <w:t>.</w:t>
      </w:r>
      <w:r w:rsidR="00473672">
        <w:rPr>
          <w:b/>
          <w:bCs/>
          <w:color w:val="000000"/>
          <w:lang w:val="hr-HR"/>
        </w:rPr>
        <w:t xml:space="preserve"> </w:t>
      </w:r>
      <w:r w:rsidR="00A171AD" w:rsidRPr="00F211B6">
        <w:rPr>
          <w:b/>
          <w:bCs/>
          <w:color w:val="000000"/>
          <w:lang w:val="hr-HR"/>
        </w:rPr>
        <w:t>Obratiti pažnju na sljedeće dokumente koja ne treba dostavljati, jer isti ne mogu služiti kao valjan dokaz:</w:t>
      </w:r>
    </w:p>
    <w:p w14:paraId="53B076FE" w14:textId="77777777" w:rsidR="00CA7307" w:rsidRPr="00F211B6" w:rsidRDefault="00CA7307" w:rsidP="00F211B6">
      <w:pPr>
        <w:jc w:val="both"/>
        <w:rPr>
          <w:lang w:val="hr-HR"/>
        </w:rPr>
      </w:pPr>
    </w:p>
    <w:p w14:paraId="33D1CD82" w14:textId="77777777" w:rsidR="00A171AD" w:rsidRPr="003C377C" w:rsidRDefault="00A171AD" w:rsidP="00A171A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17FF8">
        <w:rPr>
          <w:rFonts w:ascii="Times New Roman" w:hAnsi="Times New Roman" w:cs="Times New Roman"/>
          <w:sz w:val="24"/>
          <w:szCs w:val="24"/>
          <w:lang w:val="hr-HR"/>
        </w:rPr>
        <w:t>Uvjerenje o diplomiranju starije od godinu dana.</w:t>
      </w:r>
      <w:r w:rsidRPr="00717FF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hr-HR"/>
        </w:rPr>
        <w:t> 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Univerzitetske diplome akademskog zvanja magistra ili ekvivalenta, akademskog zvanja doktora ili ekvivalenta ili dr. slične diplome. Iste ne mogu dokazati stečeno zvanje završenog dodiplomskog (osnovnog) studija.</w:t>
      </w:r>
      <w:r w:rsidRPr="00717FF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hr-HR"/>
        </w:rPr>
        <w:t> 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Ne dostavljati univerzitetsku diplomu bez dodatka diplomi ukoliko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visoko obrazovanje stečeno po </w:t>
      </w:r>
      <w:r w:rsidRPr="003C377C">
        <w:rPr>
          <w:rFonts w:ascii="Times New Roman" w:hAnsi="Times New Roman" w:cs="Times New Roman"/>
          <w:sz w:val="24"/>
          <w:szCs w:val="24"/>
          <w:lang w:val="hr-HR"/>
        </w:rPr>
        <w:t>bolonjskom sistemu studiranja.</w:t>
      </w:r>
    </w:p>
    <w:p w14:paraId="12C5C8E6" w14:textId="77777777" w:rsidR="00A171AD" w:rsidRPr="00EE175C" w:rsidRDefault="00A171AD" w:rsidP="00A171A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17FF8">
        <w:rPr>
          <w:rFonts w:ascii="Times New Roman" w:hAnsi="Times New Roman" w:cs="Times New Roman"/>
          <w:sz w:val="24"/>
          <w:szCs w:val="24"/>
          <w:lang w:val="hr-HR"/>
        </w:rPr>
        <w:t>U pogledu dokazivanja državljanstva i starosne dobi ne treba dostavljati kopiju lične karte, obavještenje da je uveden u evidenciju prebivališta – boravišta sa ličnim podacima (obrazac prijava/odjava), nevažeće uvjerenje o državljanstvu, odnosno, uvjerenje starije od šest mjeseci od dana izdavanja od nadležnog organa,</w:t>
      </w:r>
      <w:r w:rsidRPr="00717FF8">
        <w:rPr>
          <w:rFonts w:ascii="Arial" w:hAnsi="Arial" w:cs="Arial"/>
          <w:color w:val="000000"/>
          <w:sz w:val="18"/>
          <w:szCs w:val="18"/>
          <w:shd w:val="clear" w:color="auto" w:fill="FFFFFF"/>
          <w:lang w:val="hr-HR"/>
        </w:rPr>
        <w:t xml:space="preserve"> </w:t>
      </w:r>
      <w:r w:rsidRPr="0071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pri čemu se navedeni rok računa od dana izdavanja uvjerenja od nadležnog organa do dana predaje prijave na Javni oglas.</w:t>
      </w:r>
    </w:p>
    <w:p w14:paraId="48B8DCC5" w14:textId="77777777" w:rsidR="00EE175C" w:rsidRPr="00717FF8" w:rsidRDefault="00EE175C" w:rsidP="00A171A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pogledu dokazivanja stručnog upravnog ispita odnosno javnog ispita ne dostavljati uvjerenja stručnih ispita u okviru drugih struka, uvjerenja o položenom ispitu za sudiju za prekršaje i sl. </w:t>
      </w:r>
    </w:p>
    <w:p w14:paraId="76FA5AC3" w14:textId="77777777" w:rsidR="00A171AD" w:rsidRPr="00717FF8" w:rsidRDefault="00A171AD" w:rsidP="00A171A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U pogledu radnog iskustva ne dostavljati: radnu knjižicu jer </w:t>
      </w:r>
      <w:r>
        <w:rPr>
          <w:rFonts w:ascii="Times New Roman" w:hAnsi="Times New Roman" w:cs="Times New Roman"/>
          <w:sz w:val="24"/>
          <w:szCs w:val="24"/>
          <w:lang w:val="hr-HR"/>
        </w:rPr>
        <w:t>on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a ne može dokazati nijedan oblik radnog iskustva, može dokazati samo radni staž. Potvrde/uvjerenja kojima se dokazuje </w:t>
      </w:r>
      <w:r>
        <w:rPr>
          <w:rFonts w:ascii="Times New Roman" w:hAnsi="Times New Roman" w:cs="Times New Roman"/>
          <w:sz w:val="24"/>
          <w:szCs w:val="24"/>
          <w:lang w:val="hr-HR"/>
        </w:rPr>
        <w:t>radni staž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 takođe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 neće biti uzete u razmatranje, jer radni staž predstavlja samo vrijeme koje zaposlenik provede u radnom odnosu, isti ne može dokazati o kojoj vrsti radnog iskustva je riječ; ugovor o radu, ugovor o obavljanju privremenih i povremenih poslova, ugovor o djelu i dr. ugovore; rješenje ili odluku o zasnivanju/prestanku radnog odnosa - isti dokazuju samo početak/prestanak radnog angažmana i naziv radnog mjesta, ne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njegov 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kontinuitet; sporazum, preporuke ili druge slične isprave ukoliko ne sadrže sve elemente potvrde/uvjerenja, uvjerenja izdata od nadležnog zavoda/fonda</w:t>
      </w:r>
      <w:r w:rsidRPr="00717FF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hr-HR"/>
        </w:rPr>
        <w:t> 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PIO/MIO o podacima registr</w:t>
      </w:r>
      <w:r>
        <w:rPr>
          <w:rFonts w:ascii="Times New Roman" w:hAnsi="Times New Roman" w:cs="Times New Roman"/>
          <w:sz w:val="24"/>
          <w:szCs w:val="24"/>
          <w:lang w:val="hr-HR"/>
        </w:rPr>
        <w:t>ir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anim u matičnoj evidenciji bez potvrde</w:t>
      </w:r>
      <w:r w:rsidRPr="00717FF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hr-HR"/>
        </w:rPr>
        <w:t> 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nadležnog zavoda/fonda</w:t>
      </w:r>
      <w:r w:rsidRPr="00717FF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hr-HR"/>
        </w:rPr>
        <w:t> 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PIO/MIO gdje je navedena šifra zanimanja. Takođe</w:t>
      </w:r>
      <w:r>
        <w:rPr>
          <w:rFonts w:ascii="Times New Roman" w:hAnsi="Times New Roman" w:cs="Times New Roman"/>
          <w:sz w:val="24"/>
          <w:szCs w:val="24"/>
          <w:lang w:val="hr-HR"/>
        </w:rPr>
        <w:t>r, ne dostavljati dokumente koji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 ne sadrže elemente potvrde </w:t>
      </w:r>
      <w:r>
        <w:rPr>
          <w:rFonts w:ascii="Times New Roman" w:hAnsi="Times New Roman" w:cs="Times New Roman"/>
          <w:sz w:val="24"/>
          <w:szCs w:val="24"/>
          <w:lang w:val="hr-HR"/>
        </w:rPr>
        <w:t>ili uvjerenja, odnosno dokumente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 u kojima nije </w:t>
      </w:r>
      <w:r w:rsidRPr="00DA2F61">
        <w:rPr>
          <w:rFonts w:ascii="Times New Roman" w:hAnsi="Times New Roman" w:cs="Times New Roman"/>
          <w:sz w:val="24"/>
          <w:szCs w:val="24"/>
          <w:lang w:val="hr-HR"/>
        </w:rPr>
        <w:t>decidirano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 navedeno sljedeće: osnovne generalije, vrsta školske spreme u okviru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 xml:space="preserve"> tj. stručna sprema predviđena za konkretno radno mjesto, naziv radnog mjesta, preciziran period radnog angaž</w:t>
      </w:r>
      <w:r>
        <w:rPr>
          <w:rFonts w:ascii="Times New Roman" w:hAnsi="Times New Roman" w:cs="Times New Roman"/>
          <w:sz w:val="24"/>
          <w:szCs w:val="24"/>
          <w:lang w:val="hr-HR"/>
        </w:rPr>
        <w:t>ir</w:t>
      </w:r>
      <w:r w:rsidRPr="00717FF8">
        <w:rPr>
          <w:rFonts w:ascii="Times New Roman" w:hAnsi="Times New Roman" w:cs="Times New Roman"/>
          <w:sz w:val="24"/>
          <w:szCs w:val="24"/>
          <w:lang w:val="hr-HR"/>
        </w:rPr>
        <w:t>anja, te ostali relevantni podaci za dokazivanje tražene vrste radnog iskustva.</w:t>
      </w:r>
    </w:p>
    <w:p w14:paraId="7D78EBF0" w14:textId="77777777" w:rsidR="00A171AD" w:rsidRDefault="00A171AD" w:rsidP="00A171A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4792C">
        <w:rPr>
          <w:rFonts w:ascii="Times New Roman" w:hAnsi="Times New Roman" w:cs="Times New Roman"/>
          <w:sz w:val="24"/>
          <w:szCs w:val="24"/>
          <w:lang w:val="hr-HR"/>
        </w:rPr>
        <w:t>Nepotpisan, nepopunjen, ispravljen ili izmijenjen prijavni obrazac.</w:t>
      </w:r>
    </w:p>
    <w:p w14:paraId="23005531" w14:textId="77777777" w:rsidR="00CA7307" w:rsidRDefault="00CA7307" w:rsidP="00CA73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D10E24" w14:textId="77777777" w:rsidR="00CA7307" w:rsidRDefault="00CA7307" w:rsidP="00CA7307">
      <w:pPr>
        <w:jc w:val="both"/>
        <w:rPr>
          <w:b/>
          <w:lang w:val="hr-HR"/>
        </w:rPr>
      </w:pPr>
      <w:r>
        <w:rPr>
          <w:b/>
          <w:lang w:val="hr-HR"/>
        </w:rPr>
        <w:t xml:space="preserve">7. </w:t>
      </w:r>
      <w:r w:rsidRPr="00717FF8">
        <w:rPr>
          <w:b/>
          <w:lang w:val="hr-HR"/>
        </w:rPr>
        <w:t>Napomena za sve kandidate:</w:t>
      </w:r>
    </w:p>
    <w:p w14:paraId="15187703" w14:textId="77777777" w:rsidR="00CA7307" w:rsidRDefault="00CA7307" w:rsidP="00CA7307">
      <w:pPr>
        <w:jc w:val="both"/>
        <w:rPr>
          <w:b/>
          <w:lang w:val="hr-HR"/>
        </w:rPr>
      </w:pPr>
    </w:p>
    <w:p w14:paraId="669A7233" w14:textId="77777777" w:rsidR="00CA7307" w:rsidRPr="00A82394" w:rsidRDefault="00CA7307" w:rsidP="00CA7307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A82394">
        <w:rPr>
          <w:lang w:val="hr-HR"/>
        </w:rPr>
        <w:t xml:space="preserve">Ovjerene </w:t>
      </w:r>
      <w:r>
        <w:rPr>
          <w:lang w:val="hr-HR"/>
        </w:rPr>
        <w:t xml:space="preserve">fotokopije dokumenata nemaju ograničen rok važenja pod uslovom da ni dokumenti čije su fotokopije ovjerene nemaju naznačen (preciziran) rok trajanja. </w:t>
      </w:r>
    </w:p>
    <w:p w14:paraId="4E1BECA3" w14:textId="77777777" w:rsidR="00CA7307" w:rsidRPr="00717FF8" w:rsidRDefault="00CA7307" w:rsidP="00CA7307">
      <w:pPr>
        <w:numPr>
          <w:ilvl w:val="0"/>
          <w:numId w:val="1"/>
        </w:numPr>
        <w:jc w:val="both"/>
        <w:rPr>
          <w:lang w:val="hr-HR"/>
        </w:rPr>
      </w:pPr>
      <w:r w:rsidRPr="00717FF8">
        <w:rPr>
          <w:lang w:val="hr-HR"/>
        </w:rPr>
        <w:t>Pod radnim i</w:t>
      </w:r>
      <w:r w:rsidR="006C3826">
        <w:rPr>
          <w:lang w:val="hr-HR"/>
        </w:rPr>
        <w:t>skustvom podrazumijeva se</w:t>
      </w:r>
      <w:r w:rsidRPr="00717FF8">
        <w:rPr>
          <w:lang w:val="hr-HR"/>
        </w:rPr>
        <w:t xml:space="preserve"> radno iskus</w:t>
      </w:r>
      <w:r w:rsidR="006C3826">
        <w:rPr>
          <w:lang w:val="hr-HR"/>
        </w:rPr>
        <w:t xml:space="preserve">tvo nakon stečene visoke </w:t>
      </w:r>
      <w:r w:rsidRPr="00717FF8">
        <w:rPr>
          <w:lang w:val="hr-HR"/>
        </w:rPr>
        <w:t xml:space="preserve"> </w:t>
      </w:r>
      <w:r w:rsidR="006C3826">
        <w:rPr>
          <w:lang w:val="hr-HR"/>
        </w:rPr>
        <w:t xml:space="preserve">stručne </w:t>
      </w:r>
      <w:r w:rsidRPr="00717FF8">
        <w:rPr>
          <w:lang w:val="hr-HR"/>
        </w:rPr>
        <w:t>spreme, i to na posl</w:t>
      </w:r>
      <w:r>
        <w:rPr>
          <w:lang w:val="hr-HR"/>
        </w:rPr>
        <w:t>ovima za čije je obavljanje u</w:t>
      </w:r>
      <w:r w:rsidRPr="00717FF8">
        <w:rPr>
          <w:lang w:val="hr-HR"/>
        </w:rPr>
        <w:t>v</w:t>
      </w:r>
      <w:r>
        <w:rPr>
          <w:lang w:val="hr-HR"/>
        </w:rPr>
        <w:t>jet</w:t>
      </w:r>
      <w:r w:rsidR="006C3826">
        <w:rPr>
          <w:lang w:val="hr-HR"/>
        </w:rPr>
        <w:t xml:space="preserve"> posjedovanje visoke stručne</w:t>
      </w:r>
      <w:r w:rsidRPr="00717FF8">
        <w:rPr>
          <w:lang w:val="hr-HR"/>
        </w:rPr>
        <w:t xml:space="preserve"> spreme.</w:t>
      </w:r>
    </w:p>
    <w:p w14:paraId="20520873" w14:textId="77777777" w:rsidR="00CA7307" w:rsidRDefault="00CA7307" w:rsidP="00CA7307">
      <w:pPr>
        <w:numPr>
          <w:ilvl w:val="0"/>
          <w:numId w:val="1"/>
        </w:numPr>
        <w:jc w:val="both"/>
        <w:rPr>
          <w:lang w:val="hr-HR"/>
        </w:rPr>
      </w:pPr>
      <w:r w:rsidRPr="00717FF8">
        <w:rPr>
          <w:lang w:val="hr-HR"/>
        </w:rPr>
        <w:t>Radno iskustvo na rukovodećem radnom mjestu dokazuje se isključivo potvrdom ili uvjerenjem izdatim od institucija/organizacija u kojima je kandidat stekao to iskustvo.</w:t>
      </w:r>
    </w:p>
    <w:p w14:paraId="061AF873" w14:textId="77777777" w:rsidR="00CA7307" w:rsidRDefault="00CA7307" w:rsidP="00CA730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Dokumenti priloženi uz prijavni obrazac na Javni oglas neće se vraćati kandidatima, s obzirom na odredbe člana 16. </w:t>
      </w:r>
      <w:r w:rsidRPr="00717FF8">
        <w:rPr>
          <w:lang w:val="hr-HR"/>
        </w:rPr>
        <w:t>Zakona o ministarskim imenovanjima, imenovanjima Vijeća ministara i drugim imenovanjima Bosne i Hercegovine.</w:t>
      </w:r>
    </w:p>
    <w:p w14:paraId="53BA10FE" w14:textId="77777777" w:rsidR="00CA7307" w:rsidRPr="00EF7B7C" w:rsidRDefault="00CA7307" w:rsidP="00CA730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Neposjedovanje položenog stručnog upravnog ispita ne eliminira kandidata iz konkurencije, s tim da u slučaju da kandidat bude imenovan ima obavezu da ispit položi u roku od šest mjeseci o</w:t>
      </w:r>
      <w:r w:rsidR="006C3826">
        <w:rPr>
          <w:lang w:val="hr-HR"/>
        </w:rPr>
        <w:t>d</w:t>
      </w:r>
      <w:r>
        <w:rPr>
          <w:lang w:val="hr-HR"/>
        </w:rPr>
        <w:t xml:space="preserve"> dana prijema u radni odnos. </w:t>
      </w:r>
    </w:p>
    <w:p w14:paraId="242AC97A" w14:textId="77777777" w:rsidR="00CA7307" w:rsidRPr="00473672" w:rsidRDefault="00CA7307" w:rsidP="00CA7307">
      <w:pPr>
        <w:numPr>
          <w:ilvl w:val="0"/>
          <w:numId w:val="1"/>
        </w:numPr>
        <w:jc w:val="both"/>
        <w:rPr>
          <w:lang w:val="hr-HR"/>
        </w:rPr>
      </w:pPr>
      <w:r w:rsidRPr="00473672">
        <w:rPr>
          <w:lang w:val="hr-HR"/>
        </w:rPr>
        <w:t>Nepravovremene, nepotpune i neuredne prijave, kao i fotokopije tražene dokumentacije koje nisu ovjerene</w:t>
      </w:r>
      <w:r w:rsidR="002372C8">
        <w:rPr>
          <w:lang w:val="hr-HR"/>
        </w:rPr>
        <w:t>,</w:t>
      </w:r>
      <w:r w:rsidRPr="00473672">
        <w:rPr>
          <w:lang w:val="hr-HR"/>
        </w:rPr>
        <w:t xml:space="preserve"> neće se uzimati u razmatranje.</w:t>
      </w:r>
    </w:p>
    <w:p w14:paraId="188001B3" w14:textId="77777777" w:rsidR="00CA7307" w:rsidRPr="00473672" w:rsidRDefault="00CA7307" w:rsidP="00CA73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473672">
        <w:rPr>
          <w:lang w:val="hr-HR"/>
        </w:rPr>
        <w:t xml:space="preserve">Komisija za izbor poziva sve kandidate koji su ušli u uži izbor na intervju. Kandidat neće biti stavljen na listu užeg izbora ukoliko nije uspješno ocijenjen prema kriterijima za imenovanje. </w:t>
      </w:r>
    </w:p>
    <w:p w14:paraId="01CDE23C" w14:textId="77777777" w:rsidR="00CA7307" w:rsidRPr="00473672" w:rsidRDefault="00CA7307" w:rsidP="00CA73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473672">
        <w:rPr>
          <w:lang w:val="hr-HR"/>
        </w:rPr>
        <w:t>Prilikom pozivanja kandidata na intervju, svaki kandidat koji je ušao u uži izbor dobit će obrazac u kojem će iznijeti bilo koje pitanje koje bi moglo dovesti do sukoba interesa u slučaju da dođe do njegovog imenovanja.</w:t>
      </w:r>
    </w:p>
    <w:p w14:paraId="526CBFBC" w14:textId="77777777" w:rsidR="00CA7307" w:rsidRPr="00473672" w:rsidRDefault="00CA7307" w:rsidP="00CA73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473672">
        <w:rPr>
          <w:lang w:val="hr-HR"/>
        </w:rPr>
        <w:t>Kandidati koje nakon intervjua preporuči Komisija za izbor smatrat će se da su uspješno prošli otvorenu konkurenciju.</w:t>
      </w:r>
    </w:p>
    <w:p w14:paraId="31046205" w14:textId="77777777" w:rsidR="00CA7307" w:rsidRPr="00FC52BE" w:rsidRDefault="00CA7307" w:rsidP="00CA7307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473672">
        <w:rPr>
          <w:lang w:val="hr-HR"/>
        </w:rPr>
        <w:t xml:space="preserve">Zainteresirana stranka može podnijeti prigovor na konačno imenovanje ako vjeruje da u procesu imenovanja nisu ispoštovani principi utvrđeni Zakonom o ministarskim imenovanjima, imenovanjima Vijeća ministara i drugim imenovanjima Bosne i Hercegovine. Prigovor se podnosi Vijeću ministara Bosne i Hercegovine a kopija se dostavlja Ombudsmenu za ljudska prava Bosne i Hercegovine. </w:t>
      </w:r>
    </w:p>
    <w:p w14:paraId="103138AE" w14:textId="77777777" w:rsidR="00A171AD" w:rsidRPr="00D15FAB" w:rsidRDefault="00D124C8" w:rsidP="00A171AD">
      <w:pPr>
        <w:jc w:val="both"/>
        <w:rPr>
          <w:b/>
          <w:lang w:val="hr-HR"/>
        </w:rPr>
      </w:pPr>
      <w:r>
        <w:rPr>
          <w:b/>
          <w:lang w:val="hr-HR"/>
        </w:rPr>
        <w:lastRenderedPageBreak/>
        <w:t>8</w:t>
      </w:r>
      <w:r w:rsidR="0014679E">
        <w:rPr>
          <w:b/>
          <w:lang w:val="hr-HR"/>
        </w:rPr>
        <w:t>. Rok za podnošenje prijave</w:t>
      </w:r>
      <w:r w:rsidR="00A171AD" w:rsidRPr="00D15FAB">
        <w:rPr>
          <w:b/>
          <w:lang w:val="hr-HR"/>
        </w:rPr>
        <w:t xml:space="preserve">  </w:t>
      </w:r>
    </w:p>
    <w:p w14:paraId="4B581D0A" w14:textId="77777777" w:rsidR="00A171AD" w:rsidRPr="00571BA6" w:rsidRDefault="00A171AD" w:rsidP="00A171AD">
      <w:pPr>
        <w:jc w:val="both"/>
        <w:rPr>
          <w:b/>
          <w:color w:val="FF0000"/>
          <w:lang w:val="hr-HR"/>
        </w:rPr>
      </w:pPr>
    </w:p>
    <w:p w14:paraId="0E5EDA75" w14:textId="77777777" w:rsidR="00561864" w:rsidRPr="007E6A75" w:rsidRDefault="00A171AD" w:rsidP="00561864">
      <w:pPr>
        <w:jc w:val="both"/>
        <w:rPr>
          <w:lang w:val="hr-HR"/>
        </w:rPr>
      </w:pPr>
      <w:r w:rsidRPr="00D15FAB">
        <w:rPr>
          <w:lang w:val="hr-HR"/>
        </w:rPr>
        <w:t>Javni oglas objavljuje se u „Službenom glasniku BiH“, „Službenom glasniku Brčko distrikta BiH“</w:t>
      </w:r>
      <w:r w:rsidR="00AA324F">
        <w:rPr>
          <w:lang w:val="hr-HR"/>
        </w:rPr>
        <w:t xml:space="preserve">, </w:t>
      </w:r>
      <w:r>
        <w:rPr>
          <w:lang w:val="hr-HR"/>
        </w:rPr>
        <w:t>u dnevnim novinama</w:t>
      </w:r>
      <w:r w:rsidRPr="00D124C8">
        <w:rPr>
          <w:lang w:val="hr-HR"/>
        </w:rPr>
        <w:t xml:space="preserve"> </w:t>
      </w:r>
      <w:r w:rsidR="00561864" w:rsidRPr="00D124C8">
        <w:rPr>
          <w:lang w:val="hr-HR"/>
        </w:rPr>
        <w:t xml:space="preserve">„Dnevni avaz“, </w:t>
      </w:r>
      <w:r w:rsidR="00AA324F">
        <w:rPr>
          <w:lang w:val="hr-HR"/>
        </w:rPr>
        <w:t xml:space="preserve">„Glas Srpske“ i „Večernji list“, te </w:t>
      </w:r>
      <w:r w:rsidR="00AA324F" w:rsidRPr="00717FF8">
        <w:rPr>
          <w:lang w:val="hr-HR"/>
        </w:rPr>
        <w:t>na službenoj internet</w:t>
      </w:r>
      <w:r w:rsidR="00AA324F">
        <w:rPr>
          <w:lang w:val="hr-HR"/>
        </w:rPr>
        <w:t>skoj</w:t>
      </w:r>
      <w:r w:rsidR="00AA324F" w:rsidRPr="00717FF8">
        <w:rPr>
          <w:lang w:val="hr-HR"/>
        </w:rPr>
        <w:t xml:space="preserve"> stranici Ministarstva </w:t>
      </w:r>
      <w:r w:rsidR="00C71956">
        <w:rPr>
          <w:lang w:val="hr-HR"/>
        </w:rPr>
        <w:t xml:space="preserve">komunikacija i prometa Bosne i Hercegovine </w:t>
      </w:r>
      <w:hyperlink r:id="rId7" w:history="1">
        <w:r w:rsidR="00AA324F" w:rsidRPr="00123B6E">
          <w:rPr>
            <w:rStyle w:val="Hyperlink"/>
            <w:color w:val="auto"/>
            <w:u w:val="none"/>
            <w:lang w:val="hr-HR"/>
          </w:rPr>
          <w:t>www.mkt.gov.ba</w:t>
        </w:r>
      </w:hyperlink>
      <w:r w:rsidR="00AA324F">
        <w:rPr>
          <w:rStyle w:val="Hyperlink"/>
          <w:color w:val="auto"/>
          <w:u w:val="none"/>
          <w:lang w:val="hr-HR"/>
        </w:rPr>
        <w:t xml:space="preserve">. </w:t>
      </w:r>
    </w:p>
    <w:p w14:paraId="67EF7B77" w14:textId="77777777" w:rsidR="00561864" w:rsidRDefault="00561864" w:rsidP="00A171AD">
      <w:pPr>
        <w:jc w:val="both"/>
        <w:rPr>
          <w:lang w:val="hr-HR"/>
        </w:rPr>
      </w:pPr>
    </w:p>
    <w:p w14:paraId="69607093" w14:textId="562F8A71" w:rsidR="00AE4D75" w:rsidRPr="00473672" w:rsidRDefault="00A171AD" w:rsidP="00A171AD">
      <w:pPr>
        <w:jc w:val="both"/>
        <w:rPr>
          <w:lang w:val="hr-HR"/>
        </w:rPr>
      </w:pPr>
      <w:r w:rsidRPr="00EF7B7C">
        <w:rPr>
          <w:lang w:val="hr-HR"/>
        </w:rPr>
        <w:t>Prijave na Javni oglas sa traženim dok</w:t>
      </w:r>
      <w:r w:rsidR="00AA324F">
        <w:rPr>
          <w:lang w:val="hr-HR"/>
        </w:rPr>
        <w:t xml:space="preserve">umentima podnose se </w:t>
      </w:r>
      <w:r w:rsidR="00A56127">
        <w:rPr>
          <w:b/>
          <w:lang w:val="hr-HR"/>
        </w:rPr>
        <w:t>najkasnije do 9. 6. 2021. godine</w:t>
      </w:r>
      <w:r w:rsidR="00465495">
        <w:rPr>
          <w:b/>
          <w:lang w:val="hr-HR"/>
        </w:rPr>
        <w:t xml:space="preserve">, </w:t>
      </w:r>
      <w:r w:rsidR="00AA324F" w:rsidRPr="00AA324F">
        <w:rPr>
          <w:b/>
          <w:lang w:val="hr-HR"/>
        </w:rPr>
        <w:t xml:space="preserve"> </w:t>
      </w:r>
      <w:r w:rsidRPr="00EF7B7C">
        <w:rPr>
          <w:lang w:val="hr-HR"/>
        </w:rPr>
        <w:t>p</w:t>
      </w:r>
      <w:r w:rsidRPr="00D15FAB">
        <w:rPr>
          <w:lang w:val="hr-HR"/>
        </w:rPr>
        <w:t>utem pošte preporučeno na adresu:</w:t>
      </w:r>
    </w:p>
    <w:p w14:paraId="33CBAA45" w14:textId="77777777" w:rsidR="00AE4D75" w:rsidRPr="00571BA6" w:rsidRDefault="00AE4D75" w:rsidP="00A171AD">
      <w:pPr>
        <w:jc w:val="both"/>
        <w:rPr>
          <w:color w:val="FF0000"/>
          <w:lang w:val="hr-HR"/>
        </w:rPr>
      </w:pPr>
    </w:p>
    <w:p w14:paraId="274FDE01" w14:textId="77777777" w:rsidR="00A171AD" w:rsidRPr="00030F24" w:rsidRDefault="00A171AD" w:rsidP="00AE4D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24">
        <w:rPr>
          <w:rFonts w:ascii="Times New Roman" w:hAnsi="Times New Roman" w:cs="Times New Roman"/>
          <w:b/>
          <w:sz w:val="24"/>
          <w:szCs w:val="24"/>
        </w:rPr>
        <w:t>Ministarstvo komunikacija i prometa Bosne i Hercegovine</w:t>
      </w:r>
    </w:p>
    <w:p w14:paraId="3E048409" w14:textId="77777777" w:rsidR="00AE4D75" w:rsidRPr="00030F24" w:rsidRDefault="00AE4D75" w:rsidP="00AE4D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24">
        <w:rPr>
          <w:rFonts w:ascii="Times New Roman" w:hAnsi="Times New Roman" w:cs="Times New Roman"/>
          <w:b/>
          <w:sz w:val="24"/>
          <w:szCs w:val="24"/>
        </w:rPr>
        <w:t>Trg Bosne i Hercegovine 3</w:t>
      </w:r>
    </w:p>
    <w:p w14:paraId="4E4A2589" w14:textId="77777777" w:rsidR="00AE4D75" w:rsidRPr="00030F24" w:rsidRDefault="00AE4D75" w:rsidP="00AE4D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24">
        <w:rPr>
          <w:rFonts w:ascii="Times New Roman" w:hAnsi="Times New Roman" w:cs="Times New Roman"/>
          <w:b/>
          <w:sz w:val="24"/>
          <w:szCs w:val="24"/>
        </w:rPr>
        <w:t>71 000 Sarajevo</w:t>
      </w:r>
    </w:p>
    <w:p w14:paraId="0D8ED190" w14:textId="77777777" w:rsidR="00030F24" w:rsidRPr="00AE4D75" w:rsidRDefault="00AE4D75" w:rsidP="00AE4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sa naznakom „</w:t>
      </w:r>
      <w:r w:rsidR="00030F24" w:rsidRPr="00030F24">
        <w:rPr>
          <w:rStyle w:val="Strong"/>
          <w:rFonts w:ascii="Times New Roman" w:hAnsi="Times New Roman" w:cs="Times New Roman"/>
          <w:sz w:val="24"/>
          <w:szCs w:val="24"/>
        </w:rPr>
        <w:t>Javni oglas za izbor i imenovanje direktora Regulatornog odbora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željeznica Bosne i Hercegovine“ - „NE OTVARATI“</w:t>
      </w:r>
    </w:p>
    <w:p w14:paraId="3B0A3E28" w14:textId="77777777" w:rsidR="00A171AD" w:rsidRPr="00D15FAB" w:rsidRDefault="00A171AD" w:rsidP="00A171AD">
      <w:pPr>
        <w:pStyle w:val="ListParagraph"/>
        <w:ind w:left="0"/>
        <w:jc w:val="both"/>
        <w:rPr>
          <w:b/>
          <w:lang w:val="hr-HR"/>
        </w:rPr>
      </w:pPr>
    </w:p>
    <w:p w14:paraId="12FF4AE4" w14:textId="77777777" w:rsidR="00AE4D75" w:rsidRDefault="00A171AD" w:rsidP="00A171AD">
      <w:pPr>
        <w:pStyle w:val="ListParagraph"/>
        <w:ind w:left="0"/>
        <w:jc w:val="both"/>
        <w:rPr>
          <w:b/>
          <w:lang w:val="hr-HR"/>
        </w:rPr>
      </w:pPr>
      <w:r w:rsidRPr="00D15FAB">
        <w:rPr>
          <w:b/>
          <w:lang w:val="hr-HR"/>
        </w:rPr>
        <w:t xml:space="preserve">   </w:t>
      </w:r>
    </w:p>
    <w:p w14:paraId="66E8D5CE" w14:textId="77777777" w:rsidR="00FC52BE" w:rsidRDefault="00FC52BE" w:rsidP="00A171AD">
      <w:pPr>
        <w:pStyle w:val="ListParagraph"/>
        <w:ind w:left="0"/>
        <w:jc w:val="both"/>
        <w:rPr>
          <w:b/>
          <w:lang w:val="hr-HR"/>
        </w:rPr>
      </w:pPr>
    </w:p>
    <w:p w14:paraId="0D5F3CE5" w14:textId="77777777" w:rsidR="00FC52BE" w:rsidRDefault="00FC52BE" w:rsidP="00A171AD">
      <w:pPr>
        <w:pStyle w:val="ListParagraph"/>
        <w:ind w:left="0"/>
        <w:jc w:val="both"/>
        <w:rPr>
          <w:b/>
          <w:lang w:val="hr-HR"/>
        </w:rPr>
      </w:pPr>
    </w:p>
    <w:p w14:paraId="19AFD6BD" w14:textId="77777777" w:rsidR="00AE4D75" w:rsidRDefault="00AE4D75" w:rsidP="00A171AD">
      <w:pPr>
        <w:pStyle w:val="ListParagraph"/>
        <w:ind w:left="0"/>
        <w:jc w:val="both"/>
        <w:rPr>
          <w:b/>
          <w:lang w:val="hr-HR"/>
        </w:rPr>
      </w:pPr>
    </w:p>
    <w:p w14:paraId="09CDD752" w14:textId="77777777" w:rsidR="00A171AD" w:rsidRPr="00D15FAB" w:rsidRDefault="00A171AD" w:rsidP="00A171AD">
      <w:pPr>
        <w:pStyle w:val="ListParagraph"/>
        <w:ind w:left="0"/>
        <w:jc w:val="both"/>
        <w:rPr>
          <w:b/>
          <w:lang w:val="hr-HR"/>
        </w:rPr>
      </w:pPr>
      <w:r w:rsidRPr="00D15FAB">
        <w:rPr>
          <w:b/>
          <w:lang w:val="hr-HR"/>
        </w:rPr>
        <w:t xml:space="preserve">                                                                                                                </w:t>
      </w:r>
      <w:r w:rsidR="00AE4D75">
        <w:rPr>
          <w:b/>
          <w:lang w:val="hr-HR"/>
        </w:rPr>
        <w:t xml:space="preserve">  </w:t>
      </w:r>
      <w:r w:rsidRPr="00D15FAB">
        <w:rPr>
          <w:b/>
          <w:lang w:val="hr-HR"/>
        </w:rPr>
        <w:t>M I N I S T A R</w:t>
      </w:r>
    </w:p>
    <w:p w14:paraId="38CA2348" w14:textId="77777777" w:rsidR="00A171AD" w:rsidRPr="00D15FAB" w:rsidRDefault="00A171AD" w:rsidP="00A171AD">
      <w:pPr>
        <w:pStyle w:val="ListParagraph"/>
        <w:ind w:left="0"/>
        <w:jc w:val="both"/>
        <w:rPr>
          <w:b/>
          <w:lang w:val="hr-HR"/>
        </w:rPr>
      </w:pP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</w:p>
    <w:p w14:paraId="3DB8475D" w14:textId="77777777" w:rsidR="00A171AD" w:rsidRPr="00D15FAB" w:rsidRDefault="00A171AD" w:rsidP="00A171AD">
      <w:pPr>
        <w:pStyle w:val="ListParagraph"/>
        <w:ind w:left="0"/>
        <w:jc w:val="both"/>
        <w:rPr>
          <w:b/>
          <w:lang w:val="hr-HR"/>
        </w:rPr>
      </w:pP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Pr="00D15FAB">
        <w:rPr>
          <w:b/>
          <w:lang w:val="hr-HR"/>
        </w:rPr>
        <w:tab/>
      </w:r>
      <w:r w:rsidR="00EF7B7C">
        <w:rPr>
          <w:b/>
          <w:lang w:val="hr-HR"/>
        </w:rPr>
        <w:t xml:space="preserve">                  </w:t>
      </w:r>
      <w:r>
        <w:rPr>
          <w:b/>
          <w:lang w:val="hr-HR"/>
        </w:rPr>
        <w:t>D</w:t>
      </w:r>
      <w:r w:rsidRPr="00D15FAB">
        <w:rPr>
          <w:b/>
          <w:lang w:val="hr-HR"/>
        </w:rPr>
        <w:t>r</w:t>
      </w:r>
      <w:r>
        <w:rPr>
          <w:b/>
          <w:lang w:val="hr-HR"/>
        </w:rPr>
        <w:t>.</w:t>
      </w:r>
      <w:r w:rsidRPr="00D15FAB">
        <w:rPr>
          <w:b/>
          <w:lang w:val="hr-HR"/>
        </w:rPr>
        <w:t xml:space="preserve"> Vojin Mitrović</w:t>
      </w:r>
    </w:p>
    <w:p w14:paraId="61969C31" w14:textId="77777777" w:rsidR="00A171AD" w:rsidRPr="00D15FAB" w:rsidRDefault="00A171AD" w:rsidP="00A171AD">
      <w:pPr>
        <w:pStyle w:val="ListParagraph"/>
        <w:ind w:left="0"/>
        <w:jc w:val="both"/>
        <w:rPr>
          <w:lang w:val="hr-HR"/>
        </w:rPr>
      </w:pPr>
    </w:p>
    <w:p w14:paraId="69F2E2BC" w14:textId="77777777" w:rsidR="00A171AD" w:rsidRPr="00D15FAB" w:rsidRDefault="00A171AD" w:rsidP="00A171AD">
      <w:pPr>
        <w:pStyle w:val="ListParagraph"/>
        <w:ind w:left="0"/>
        <w:jc w:val="both"/>
        <w:rPr>
          <w:lang w:val="hr-HR"/>
        </w:rPr>
      </w:pPr>
    </w:p>
    <w:p w14:paraId="25F12575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2F36C735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6384FD97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000172AF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52995B78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6056F7C4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036BF47F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5F8F5AE4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199EC3DB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7ACC7907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114C04E5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2C6488B4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27DD2E1E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6B3F0EBC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6D253A54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483BA86B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33B8ED1C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586D15A6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6BE47045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35B407A5" w14:textId="77777777" w:rsidR="00AA324F" w:rsidRDefault="00AA324F" w:rsidP="00A171AD">
      <w:pPr>
        <w:pStyle w:val="ListParagraph"/>
        <w:ind w:left="0"/>
        <w:jc w:val="both"/>
        <w:rPr>
          <w:lang w:val="hr-HR"/>
        </w:rPr>
      </w:pPr>
    </w:p>
    <w:p w14:paraId="56674480" w14:textId="77777777" w:rsidR="00A171AD" w:rsidRPr="00AA324F" w:rsidRDefault="00AA324F" w:rsidP="00A171AD">
      <w:pPr>
        <w:pStyle w:val="ListParagraph"/>
        <w:ind w:left="0"/>
        <w:jc w:val="both"/>
        <w:rPr>
          <w:b/>
          <w:u w:val="single"/>
          <w:lang w:val="bs-Latn-BA"/>
        </w:rPr>
      </w:pPr>
      <w:r>
        <w:rPr>
          <w:lang w:val="bs-Latn-BA"/>
        </w:rPr>
        <w:t xml:space="preserve">Broj: </w:t>
      </w:r>
      <w:r w:rsidRPr="00AA324F">
        <w:rPr>
          <w:u w:val="single"/>
          <w:lang w:val="bs-Latn-BA"/>
        </w:rPr>
        <w:t>01-04-34-2-1240-2/21</w:t>
      </w:r>
    </w:p>
    <w:p w14:paraId="52BBD8F6" w14:textId="00AD973D" w:rsidR="00A171AD" w:rsidRDefault="00EB6421" w:rsidP="00A171AD">
      <w:pPr>
        <w:rPr>
          <w:lang w:val="bs-Latn-BA"/>
        </w:rPr>
      </w:pPr>
      <w:r>
        <w:rPr>
          <w:lang w:val="bs-Latn-BA"/>
        </w:rPr>
        <w:t xml:space="preserve">Sarajevo, 13. 5. </w:t>
      </w:r>
      <w:r w:rsidR="00030F24">
        <w:rPr>
          <w:lang w:val="bs-Latn-BA"/>
        </w:rPr>
        <w:t>2021</w:t>
      </w:r>
      <w:r w:rsidR="00A171AD">
        <w:rPr>
          <w:lang w:val="bs-Latn-BA"/>
        </w:rPr>
        <w:t xml:space="preserve">. godine </w:t>
      </w:r>
    </w:p>
    <w:p w14:paraId="0B7F35E1" w14:textId="77777777" w:rsidR="00A171AD" w:rsidRPr="00D15FAB" w:rsidRDefault="00A171AD" w:rsidP="00A171AD">
      <w:pPr>
        <w:rPr>
          <w:lang w:val="hr-HR"/>
        </w:rPr>
      </w:pPr>
      <w:r w:rsidRPr="00D15FAB">
        <w:rPr>
          <w:lang w:val="hr-HR"/>
        </w:rPr>
        <w:t xml:space="preserve"> </w:t>
      </w:r>
    </w:p>
    <w:p w14:paraId="2A42AA6B" w14:textId="77777777" w:rsidR="00946E6A" w:rsidRDefault="00946E6A"/>
    <w:sectPr w:rsidR="00946E6A" w:rsidSect="002E550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C1F"/>
    <w:multiLevelType w:val="hybridMultilevel"/>
    <w:tmpl w:val="2DF20208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47597"/>
    <w:multiLevelType w:val="hybridMultilevel"/>
    <w:tmpl w:val="62FA8302"/>
    <w:lvl w:ilvl="0" w:tplc="2FA2C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5A52"/>
    <w:multiLevelType w:val="hybridMultilevel"/>
    <w:tmpl w:val="3FEE090E"/>
    <w:lvl w:ilvl="0" w:tplc="141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43B89"/>
    <w:multiLevelType w:val="hybridMultilevel"/>
    <w:tmpl w:val="44920284"/>
    <w:lvl w:ilvl="0" w:tplc="BF1A0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F1DDB"/>
    <w:multiLevelType w:val="hybridMultilevel"/>
    <w:tmpl w:val="6F300364"/>
    <w:lvl w:ilvl="0" w:tplc="BF1A0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406F"/>
    <w:multiLevelType w:val="hybridMultilevel"/>
    <w:tmpl w:val="450645DE"/>
    <w:lvl w:ilvl="0" w:tplc="BF1A0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B2"/>
    <w:rsid w:val="00015214"/>
    <w:rsid w:val="00016C3B"/>
    <w:rsid w:val="00030F24"/>
    <w:rsid w:val="00123B6E"/>
    <w:rsid w:val="0014679E"/>
    <w:rsid w:val="001A33FB"/>
    <w:rsid w:val="002137B1"/>
    <w:rsid w:val="002372C8"/>
    <w:rsid w:val="003B0FDB"/>
    <w:rsid w:val="003E5504"/>
    <w:rsid w:val="004159B2"/>
    <w:rsid w:val="00440FE3"/>
    <w:rsid w:val="00465495"/>
    <w:rsid w:val="00473672"/>
    <w:rsid w:val="00561864"/>
    <w:rsid w:val="00615EE3"/>
    <w:rsid w:val="006C3826"/>
    <w:rsid w:val="0086227E"/>
    <w:rsid w:val="00946E6A"/>
    <w:rsid w:val="00A125C0"/>
    <w:rsid w:val="00A171AD"/>
    <w:rsid w:val="00A56127"/>
    <w:rsid w:val="00A82394"/>
    <w:rsid w:val="00AA324F"/>
    <w:rsid w:val="00AE3452"/>
    <w:rsid w:val="00AE3D03"/>
    <w:rsid w:val="00AE4D75"/>
    <w:rsid w:val="00BD285A"/>
    <w:rsid w:val="00C71956"/>
    <w:rsid w:val="00CA7307"/>
    <w:rsid w:val="00D124C8"/>
    <w:rsid w:val="00D46B21"/>
    <w:rsid w:val="00E056E0"/>
    <w:rsid w:val="00EB6421"/>
    <w:rsid w:val="00EE175C"/>
    <w:rsid w:val="00EF7B7C"/>
    <w:rsid w:val="00F211B6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71AE"/>
  <w15:docId w15:val="{E9F7176F-5956-4022-8CAE-D902E72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9B2"/>
    <w:pPr>
      <w:spacing w:before="100" w:beforeAutospacing="1" w:after="100" w:afterAutospacing="1"/>
    </w:pPr>
    <w:rPr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4159B2"/>
    <w:rPr>
      <w:b/>
      <w:bCs/>
    </w:rPr>
  </w:style>
  <w:style w:type="character" w:styleId="Hyperlink">
    <w:name w:val="Hyperlink"/>
    <w:semiHidden/>
    <w:unhideWhenUsed/>
    <w:rsid w:val="00A17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1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1AD"/>
  </w:style>
  <w:style w:type="paragraph" w:styleId="NoSpacing">
    <w:name w:val="No Spacing"/>
    <w:uiPriority w:val="1"/>
    <w:qFormat/>
    <w:rsid w:val="00A171A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C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t.gov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t.gov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9F07-B2DB-41BD-A614-17CAAA6D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Davor Mišković</cp:lastModifiedBy>
  <cp:revision>2</cp:revision>
  <cp:lastPrinted>2021-05-24T08:33:00Z</cp:lastPrinted>
  <dcterms:created xsi:type="dcterms:W3CDTF">2021-05-25T10:44:00Z</dcterms:created>
  <dcterms:modified xsi:type="dcterms:W3CDTF">2021-05-25T10:44:00Z</dcterms:modified>
</cp:coreProperties>
</file>