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1BF" w14:textId="77777777" w:rsidR="00C62CD8" w:rsidRPr="00436AD2" w:rsidRDefault="00C62CD8" w:rsidP="00C62CD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>Отворен процес јавних консултација о Нацрту</w:t>
      </w:r>
      <w:r w:rsidRPr="00436AD2">
        <w:rPr>
          <w:b/>
          <w:bCs/>
        </w:rPr>
        <w:t xml:space="preserve"> </w:t>
      </w:r>
      <w:proofErr w:type="spellStart"/>
      <w:r w:rsidRPr="00436AD2">
        <w:rPr>
          <w:rFonts w:ascii="Times New Roman" w:hAnsi="Times New Roman"/>
          <w:b/>
          <w:bCs/>
          <w:sz w:val="24"/>
          <w:szCs w:val="24"/>
        </w:rPr>
        <w:t>одлуке</w:t>
      </w:r>
      <w:proofErr w:type="spellEnd"/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о измјени одлуке о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>дозволама за кориштење радиофреквенцијског спектра за пружање услуга путем мобилних приступних система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.</w:t>
      </w:r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</w:p>
    <w:p w14:paraId="754E619E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B03E44E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Нацрту</w:t>
      </w:r>
      <w:r w:rsidRPr="00436AD2">
        <w:rPr>
          <w:b/>
          <w:bCs/>
        </w:rPr>
        <w:t xml:space="preserve"> </w:t>
      </w:r>
      <w:proofErr w:type="spellStart"/>
      <w:r w:rsidRPr="00436AD2">
        <w:rPr>
          <w:rFonts w:ascii="Times New Roman" w:hAnsi="Times New Roman"/>
          <w:b/>
          <w:bCs/>
          <w:sz w:val="24"/>
          <w:szCs w:val="24"/>
        </w:rPr>
        <w:t>одлуке</w:t>
      </w:r>
      <w:proofErr w:type="spellEnd"/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о измјени одлуке о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 w:rsidRPr="00436AD2">
        <w:rPr>
          <w:rFonts w:ascii="Times New Roman" w:hAnsi="Times New Roman"/>
          <w:b/>
          <w:bCs/>
          <w:sz w:val="24"/>
          <w:szCs w:val="24"/>
          <w:lang w:val="af-ZA" w:eastAsia="bs-Latn-BA"/>
        </w:rPr>
        <w:t>дозволама за кориштење радиофреквенцијског спектра за пружање услуга путем мобилних приступних система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3F5A728E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BE992D9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05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1AB33978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8B071A1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540420CD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D6B4738" w14:textId="77777777" w:rsidR="00C62CD8" w:rsidRPr="008157BA" w:rsidRDefault="00C62CD8" w:rsidP="00C62CD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797F4A7" w14:textId="77777777" w:rsidR="00C62CD8" w:rsidRPr="008157BA" w:rsidRDefault="00C62CD8" w:rsidP="00C62CD8">
      <w:pPr>
        <w:rPr>
          <w:rFonts w:ascii="Times New Roman" w:hAnsi="Times New Roman"/>
          <w:sz w:val="24"/>
          <w:szCs w:val="24"/>
          <w:lang w:val="af-ZA"/>
        </w:rPr>
      </w:pPr>
    </w:p>
    <w:p w14:paraId="7B91852E" w14:textId="77777777" w:rsidR="00C62CD8" w:rsidRPr="008157BA" w:rsidRDefault="00C62CD8" w:rsidP="00C62CD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18AF1FBD" w14:textId="77777777" w:rsidR="00C62CD8" w:rsidRPr="008157BA" w:rsidRDefault="00C62CD8" w:rsidP="00C62CD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11614A0A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5C6213D5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99FC70B" w14:textId="77777777" w:rsidR="00C62CD8" w:rsidRPr="008157BA" w:rsidRDefault="00C62CD8" w:rsidP="00C62CD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41A3C3B8" w14:textId="77777777" w:rsidR="00C62CD8" w:rsidRPr="008157BA" w:rsidRDefault="00C62CD8" w:rsidP="00C62CD8">
      <w:pPr>
        <w:rPr>
          <w:lang w:val="af-ZA"/>
        </w:rPr>
      </w:pPr>
    </w:p>
    <w:p w14:paraId="429831B3" w14:textId="77777777" w:rsidR="00C62CD8" w:rsidRDefault="00C62CD8" w:rsidP="00C62CD8"/>
    <w:p w14:paraId="63B78148" w14:textId="77777777" w:rsidR="00C62CD8" w:rsidRDefault="00C62CD8" w:rsidP="00C62CD8"/>
    <w:p w14:paraId="022F9091" w14:textId="77777777" w:rsidR="009C4C4C" w:rsidRDefault="009C4C4C"/>
    <w:sectPr w:rsidR="009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8"/>
    <w:rsid w:val="009C4C4C"/>
    <w:rsid w:val="00C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72B0"/>
  <w15:chartTrackingRefBased/>
  <w15:docId w15:val="{77129123-99BC-45AF-BDC5-8BCD86B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D8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CD8"/>
    <w:rPr>
      <w:color w:val="0000FF"/>
      <w:u w:val="single"/>
    </w:rPr>
  </w:style>
  <w:style w:type="paragraph" w:styleId="NoSpacing">
    <w:name w:val="No Spacing"/>
    <w:uiPriority w:val="1"/>
    <w:qFormat/>
    <w:rsid w:val="00C62CD8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2024-05-31T09:32:00Z</dcterms:created>
  <dcterms:modified xsi:type="dcterms:W3CDTF">2024-05-31T09:32:00Z</dcterms:modified>
</cp:coreProperties>
</file>